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30" w:rsidRPr="00844230" w:rsidRDefault="00844230" w:rsidP="00844230">
      <w:pPr>
        <w:shd w:val="clear" w:color="auto" w:fill="FFFFFF"/>
        <w:spacing w:after="0" w:line="240" w:lineRule="auto"/>
        <w:rPr>
          <w:rFonts w:ascii="inherit" w:eastAsia="Times New Roman" w:hAnsi="inherit" w:cs="Segoe UI"/>
          <w:color w:val="050505"/>
          <w:sz w:val="23"/>
          <w:szCs w:val="23"/>
        </w:rPr>
      </w:pPr>
      <w:r w:rsidRPr="00844230">
        <w:rPr>
          <w:rFonts w:ascii="inherit" w:eastAsia="Times New Roman" w:hAnsi="inherit" w:cs="Segoe UI"/>
          <w:color w:val="050505"/>
          <w:sz w:val="23"/>
          <w:szCs w:val="23"/>
        </w:rPr>
        <w:t xml:space="preserve">Điều động đồng chí Nguyễn Việt Hà giữ chức vụ Bí </w:t>
      </w:r>
      <w:proofErr w:type="gramStart"/>
      <w:r w:rsidRPr="00844230">
        <w:rPr>
          <w:rFonts w:ascii="inherit" w:eastAsia="Times New Roman" w:hAnsi="inherit" w:cs="Segoe UI"/>
          <w:color w:val="050505"/>
          <w:sz w:val="23"/>
          <w:szCs w:val="23"/>
        </w:rPr>
        <w:t>thư</w:t>
      </w:r>
      <w:proofErr w:type="gramEnd"/>
      <w:r w:rsidRPr="00844230">
        <w:rPr>
          <w:rFonts w:ascii="inherit" w:eastAsia="Times New Roman" w:hAnsi="inherit" w:cs="Segoe UI"/>
          <w:color w:val="050505"/>
          <w:sz w:val="23"/>
          <w:szCs w:val="23"/>
        </w:rPr>
        <w:t xml:space="preserve"> Quận ủy Thanh Xuân</w:t>
      </w:r>
    </w:p>
    <w:p w:rsidR="00844230" w:rsidRPr="00844230" w:rsidRDefault="00844230" w:rsidP="00844230">
      <w:pPr>
        <w:shd w:val="clear" w:color="auto" w:fill="FFFFFF"/>
        <w:spacing w:after="0" w:line="240" w:lineRule="auto"/>
        <w:rPr>
          <w:rFonts w:ascii="inherit" w:eastAsia="Times New Roman" w:hAnsi="inherit" w:cs="Segoe UI"/>
          <w:color w:val="050505"/>
          <w:sz w:val="23"/>
          <w:szCs w:val="23"/>
        </w:rPr>
      </w:pPr>
      <w:r w:rsidRPr="00844230">
        <w:rPr>
          <w:rFonts w:ascii="inherit" w:eastAsia="Times New Roman" w:hAnsi="inherit" w:cs="Segoe UI"/>
          <w:color w:val="050505"/>
          <w:sz w:val="23"/>
          <w:szCs w:val="23"/>
        </w:rPr>
        <w:t>Ngày 5/3, Uỷ viên T.Ư Đảng, Phó Bí thư Thường trực Thành ủy Hà Nội Nguyễn Thị Tuyến chủ trì hội nghị công bố Quyết định về công tác cán bộ của Ban Thường vụ Thành ủy Hà Nội tại Quận ủy Thanh Xuân.</w:t>
      </w:r>
    </w:p>
    <w:p w:rsidR="00844230" w:rsidRPr="00844230" w:rsidRDefault="00844230" w:rsidP="00844230">
      <w:pPr>
        <w:shd w:val="clear" w:color="auto" w:fill="FFFFFF"/>
        <w:spacing w:after="0" w:line="240" w:lineRule="auto"/>
        <w:rPr>
          <w:rFonts w:ascii="inherit" w:eastAsia="Times New Roman" w:hAnsi="inherit" w:cs="Segoe UI"/>
          <w:color w:val="050505"/>
          <w:sz w:val="23"/>
          <w:szCs w:val="23"/>
        </w:rPr>
      </w:pPr>
      <w:r w:rsidRPr="00844230">
        <w:rPr>
          <w:rFonts w:ascii="inherit" w:eastAsia="Times New Roman" w:hAnsi="inherit" w:cs="Segoe UI"/>
          <w:color w:val="050505"/>
          <w:sz w:val="23"/>
          <w:szCs w:val="23"/>
        </w:rPr>
        <w:t>Tại hội nghị, đại diện Ban Tổ chức Thành ủy đã công bố quyết định của Ban Thường vụ Thành ủy về điều động, phân công Thành ủy viên. Theo Quyết định số 839-QĐ/TU, ngày 3/3/2021, Ban Thường vụ Thành ủy điều động, phân công đồng chí Nguyễn Việt Hà (sinh năm 1979), Thành ủy viên, Giám đốc Sở Tài chính đến nhận công tác tại quận Thanh Xuân; chỉ định tham gia Ban Chấp hành, Ban Thường vụ Quận ủy, giữ chức vụ Bí thư Quận ủy Thanh Xuân, nhiệm kỳ 2020-2025.</w:t>
      </w:r>
    </w:p>
    <w:p w:rsidR="00844230" w:rsidRPr="00844230" w:rsidRDefault="00844230" w:rsidP="00844230">
      <w:pPr>
        <w:shd w:val="clear" w:color="auto" w:fill="FFFFFF"/>
        <w:spacing w:after="0" w:line="240" w:lineRule="auto"/>
        <w:rPr>
          <w:rFonts w:ascii="inherit" w:eastAsia="Times New Roman" w:hAnsi="inherit" w:cs="Segoe UI"/>
          <w:color w:val="050505"/>
          <w:sz w:val="23"/>
          <w:szCs w:val="23"/>
        </w:rPr>
      </w:pPr>
      <w:r w:rsidRPr="00844230">
        <w:rPr>
          <w:rFonts w:ascii="inherit" w:eastAsia="Times New Roman" w:hAnsi="inherit" w:cs="Segoe UI"/>
          <w:color w:val="050505"/>
          <w:sz w:val="23"/>
          <w:szCs w:val="23"/>
        </w:rPr>
        <w:t xml:space="preserve">Trao quyết định và tặng hoa chúc mừng đồng chí Nguyễn Việt Hà, Phó Bí </w:t>
      </w:r>
      <w:proofErr w:type="gramStart"/>
      <w:r w:rsidRPr="00844230">
        <w:rPr>
          <w:rFonts w:ascii="inherit" w:eastAsia="Times New Roman" w:hAnsi="inherit" w:cs="Segoe UI"/>
          <w:color w:val="050505"/>
          <w:sz w:val="23"/>
          <w:szCs w:val="23"/>
        </w:rPr>
        <w:t>thư</w:t>
      </w:r>
      <w:proofErr w:type="gramEnd"/>
      <w:r w:rsidRPr="00844230">
        <w:rPr>
          <w:rFonts w:ascii="inherit" w:eastAsia="Times New Roman" w:hAnsi="inherit" w:cs="Segoe UI"/>
          <w:color w:val="050505"/>
          <w:sz w:val="23"/>
          <w:szCs w:val="23"/>
        </w:rPr>
        <w:t xml:space="preserve"> Thường trực Thành ủy Nguyễn Thị Tuyến ghi nhận và đánh giá cao những đóng góp của đồng chí Nguyễn Việt Hà thời gian qua. Đồng chí là cán bộ được đào tạo bài bản, có lập trường tư tưởng vững vàng; tác phong làm việc trách </w:t>
      </w:r>
      <w:proofErr w:type="gramStart"/>
      <w:r w:rsidRPr="00844230">
        <w:rPr>
          <w:rFonts w:ascii="inherit" w:eastAsia="Times New Roman" w:hAnsi="inherit" w:cs="Segoe UI"/>
          <w:color w:val="050505"/>
          <w:sz w:val="23"/>
          <w:szCs w:val="23"/>
        </w:rPr>
        <w:t>nhiệm,</w:t>
      </w:r>
      <w:proofErr w:type="gramEnd"/>
      <w:r w:rsidRPr="00844230">
        <w:rPr>
          <w:rFonts w:ascii="inherit" w:eastAsia="Times New Roman" w:hAnsi="inherit" w:cs="Segoe UI"/>
          <w:color w:val="050505"/>
          <w:sz w:val="23"/>
          <w:szCs w:val="23"/>
        </w:rPr>
        <w:t xml:space="preserve"> sáng tạo; có nhiều kinh nghiệm trong lĩnh vực quản lý kinh tế, tài chính…</w:t>
      </w:r>
    </w:p>
    <w:p w:rsidR="00844230" w:rsidRPr="00844230" w:rsidRDefault="00844230" w:rsidP="00844230">
      <w:pPr>
        <w:shd w:val="clear" w:color="auto" w:fill="FFFFFF"/>
        <w:spacing w:after="0" w:line="240" w:lineRule="auto"/>
        <w:rPr>
          <w:rFonts w:ascii="inherit" w:eastAsia="Times New Roman" w:hAnsi="inherit" w:cs="Segoe UI"/>
          <w:color w:val="050505"/>
          <w:sz w:val="23"/>
          <w:szCs w:val="23"/>
        </w:rPr>
      </w:pPr>
      <w:r w:rsidRPr="00844230">
        <w:rPr>
          <w:rFonts w:ascii="inherit" w:eastAsia="Times New Roman" w:hAnsi="inherit" w:cs="Segoe UI"/>
          <w:color w:val="050505"/>
          <w:sz w:val="23"/>
          <w:szCs w:val="23"/>
        </w:rPr>
        <w:t>Phó Bí thư Thường trực Thành ủy Nguyễn Thị Tuyến tin tưởng và mong muốn trên cương vị Bí thư Quận ủy Thanh Xuân, một đảng bộ lớn của thành phố, đồng chí Nguyễn Việt Hà tiếp tục phát huy tốt những kinh nghiệm, năng lực, sở trường để cùng tập thể Thường trực, Ban Thường vụ Quận ủy, Ban Chấp hành Đảng bộ quận đưa Thanh Xuân tiếp tục phát triển về mọi mặt, góp phần tích cực vào sự phát triển của thành phố.</w:t>
      </w:r>
    </w:p>
    <w:p w:rsidR="00844230" w:rsidRPr="00844230" w:rsidRDefault="00844230" w:rsidP="00844230">
      <w:pPr>
        <w:shd w:val="clear" w:color="auto" w:fill="FFFFFF"/>
        <w:spacing w:after="0" w:line="240" w:lineRule="auto"/>
        <w:rPr>
          <w:rFonts w:ascii="inherit" w:eastAsia="Times New Roman" w:hAnsi="inherit" w:cs="Segoe UI"/>
          <w:color w:val="050505"/>
          <w:sz w:val="23"/>
          <w:szCs w:val="23"/>
        </w:rPr>
      </w:pPr>
      <w:r w:rsidRPr="00844230">
        <w:rPr>
          <w:rFonts w:ascii="inherit" w:eastAsia="Times New Roman" w:hAnsi="inherit" w:cs="Segoe UI"/>
          <w:color w:val="050505"/>
          <w:sz w:val="23"/>
          <w:szCs w:val="23"/>
        </w:rPr>
        <w:t>Trân trọng cảm ơn tình cảm và sự tin tưởng, giao nhiệm vụ của Ban Thường vụ Thành ủy, đồng chí Nguyễn Việt Hà khẳng định sẽ không ngừng tu dưỡng, rèn luyện, phấn đấu hoàn thành xuất sắc nhiệm vụ được giao.</w:t>
      </w:r>
    </w:p>
    <w:p w:rsidR="00FA17D0" w:rsidRDefault="00FA17D0">
      <w:bookmarkStart w:id="0" w:name="_GoBack"/>
      <w:bookmarkEnd w:id="0"/>
    </w:p>
    <w:sectPr w:rsidR="00FA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0"/>
    <w:rsid w:val="00844230"/>
    <w:rsid w:val="00FA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8808">
      <w:bodyDiv w:val="1"/>
      <w:marLeft w:val="0"/>
      <w:marRight w:val="0"/>
      <w:marTop w:val="0"/>
      <w:marBottom w:val="0"/>
      <w:divBdr>
        <w:top w:val="none" w:sz="0" w:space="0" w:color="auto"/>
        <w:left w:val="none" w:sz="0" w:space="0" w:color="auto"/>
        <w:bottom w:val="none" w:sz="0" w:space="0" w:color="auto"/>
        <w:right w:val="none" w:sz="0" w:space="0" w:color="auto"/>
      </w:divBdr>
      <w:divsChild>
        <w:div w:id="396053568">
          <w:marLeft w:val="0"/>
          <w:marRight w:val="0"/>
          <w:marTop w:val="0"/>
          <w:marBottom w:val="0"/>
          <w:divBdr>
            <w:top w:val="none" w:sz="0" w:space="0" w:color="auto"/>
            <w:left w:val="none" w:sz="0" w:space="0" w:color="auto"/>
            <w:bottom w:val="none" w:sz="0" w:space="0" w:color="auto"/>
            <w:right w:val="none" w:sz="0" w:space="0" w:color="auto"/>
          </w:divBdr>
        </w:div>
        <w:div w:id="1306353273">
          <w:marLeft w:val="0"/>
          <w:marRight w:val="0"/>
          <w:marTop w:val="120"/>
          <w:marBottom w:val="0"/>
          <w:divBdr>
            <w:top w:val="none" w:sz="0" w:space="0" w:color="auto"/>
            <w:left w:val="none" w:sz="0" w:space="0" w:color="auto"/>
            <w:bottom w:val="none" w:sz="0" w:space="0" w:color="auto"/>
            <w:right w:val="none" w:sz="0" w:space="0" w:color="auto"/>
          </w:divBdr>
          <w:divsChild>
            <w:div w:id="1153525926">
              <w:marLeft w:val="0"/>
              <w:marRight w:val="0"/>
              <w:marTop w:val="0"/>
              <w:marBottom w:val="0"/>
              <w:divBdr>
                <w:top w:val="none" w:sz="0" w:space="0" w:color="auto"/>
                <w:left w:val="none" w:sz="0" w:space="0" w:color="auto"/>
                <w:bottom w:val="none" w:sz="0" w:space="0" w:color="auto"/>
                <w:right w:val="none" w:sz="0" w:space="0" w:color="auto"/>
              </w:divBdr>
            </w:div>
          </w:divsChild>
        </w:div>
        <w:div w:id="58093981">
          <w:marLeft w:val="0"/>
          <w:marRight w:val="0"/>
          <w:marTop w:val="120"/>
          <w:marBottom w:val="0"/>
          <w:divBdr>
            <w:top w:val="none" w:sz="0" w:space="0" w:color="auto"/>
            <w:left w:val="none" w:sz="0" w:space="0" w:color="auto"/>
            <w:bottom w:val="none" w:sz="0" w:space="0" w:color="auto"/>
            <w:right w:val="none" w:sz="0" w:space="0" w:color="auto"/>
          </w:divBdr>
          <w:divsChild>
            <w:div w:id="1548254490">
              <w:marLeft w:val="0"/>
              <w:marRight w:val="0"/>
              <w:marTop w:val="0"/>
              <w:marBottom w:val="0"/>
              <w:divBdr>
                <w:top w:val="none" w:sz="0" w:space="0" w:color="auto"/>
                <w:left w:val="none" w:sz="0" w:space="0" w:color="auto"/>
                <w:bottom w:val="none" w:sz="0" w:space="0" w:color="auto"/>
                <w:right w:val="none" w:sz="0" w:space="0" w:color="auto"/>
              </w:divBdr>
            </w:div>
          </w:divsChild>
        </w:div>
        <w:div w:id="2124415917">
          <w:marLeft w:val="0"/>
          <w:marRight w:val="0"/>
          <w:marTop w:val="120"/>
          <w:marBottom w:val="0"/>
          <w:divBdr>
            <w:top w:val="none" w:sz="0" w:space="0" w:color="auto"/>
            <w:left w:val="none" w:sz="0" w:space="0" w:color="auto"/>
            <w:bottom w:val="none" w:sz="0" w:space="0" w:color="auto"/>
            <w:right w:val="none" w:sz="0" w:space="0" w:color="auto"/>
          </w:divBdr>
          <w:divsChild>
            <w:div w:id="1302493930">
              <w:marLeft w:val="0"/>
              <w:marRight w:val="0"/>
              <w:marTop w:val="0"/>
              <w:marBottom w:val="0"/>
              <w:divBdr>
                <w:top w:val="none" w:sz="0" w:space="0" w:color="auto"/>
                <w:left w:val="none" w:sz="0" w:space="0" w:color="auto"/>
                <w:bottom w:val="none" w:sz="0" w:space="0" w:color="auto"/>
                <w:right w:val="none" w:sz="0" w:space="0" w:color="auto"/>
              </w:divBdr>
            </w:div>
          </w:divsChild>
        </w:div>
        <w:div w:id="1288272757">
          <w:marLeft w:val="0"/>
          <w:marRight w:val="0"/>
          <w:marTop w:val="120"/>
          <w:marBottom w:val="0"/>
          <w:divBdr>
            <w:top w:val="none" w:sz="0" w:space="0" w:color="auto"/>
            <w:left w:val="none" w:sz="0" w:space="0" w:color="auto"/>
            <w:bottom w:val="none" w:sz="0" w:space="0" w:color="auto"/>
            <w:right w:val="none" w:sz="0" w:space="0" w:color="auto"/>
          </w:divBdr>
          <w:divsChild>
            <w:div w:id="2116900769">
              <w:marLeft w:val="0"/>
              <w:marRight w:val="0"/>
              <w:marTop w:val="0"/>
              <w:marBottom w:val="0"/>
              <w:divBdr>
                <w:top w:val="none" w:sz="0" w:space="0" w:color="auto"/>
                <w:left w:val="none" w:sz="0" w:space="0" w:color="auto"/>
                <w:bottom w:val="none" w:sz="0" w:space="0" w:color="auto"/>
                <w:right w:val="none" w:sz="0" w:space="0" w:color="auto"/>
              </w:divBdr>
            </w:div>
          </w:divsChild>
        </w:div>
        <w:div w:id="2080711146">
          <w:marLeft w:val="0"/>
          <w:marRight w:val="0"/>
          <w:marTop w:val="120"/>
          <w:marBottom w:val="0"/>
          <w:divBdr>
            <w:top w:val="none" w:sz="0" w:space="0" w:color="auto"/>
            <w:left w:val="none" w:sz="0" w:space="0" w:color="auto"/>
            <w:bottom w:val="none" w:sz="0" w:space="0" w:color="auto"/>
            <w:right w:val="none" w:sz="0" w:space="0" w:color="auto"/>
          </w:divBdr>
          <w:divsChild>
            <w:div w:id="15401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home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2021-03-06T08:39:00Z</dcterms:created>
  <dcterms:modified xsi:type="dcterms:W3CDTF">2021-03-06T08:40:00Z</dcterms:modified>
</cp:coreProperties>
</file>