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D6" w:rsidRPr="001915DD" w:rsidRDefault="0062000D" w:rsidP="006A51D6">
      <w:pPr>
        <w:ind w:right="-720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  <w:lang w:val="pt-BR"/>
        </w:rPr>
      </w:pPr>
      <w:r w:rsidRPr="001915DD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6E0986" wp14:editId="45700CC8">
            <wp:simplePos x="0" y="0"/>
            <wp:positionH relativeFrom="column">
              <wp:posOffset>33360</wp:posOffset>
            </wp:positionH>
            <wp:positionV relativeFrom="paragraph">
              <wp:posOffset>87984</wp:posOffset>
            </wp:positionV>
            <wp:extent cx="9920176" cy="6220047"/>
            <wp:effectExtent l="19050" t="19050" r="24130" b="28575"/>
            <wp:wrapNone/>
            <wp:docPr id="71" name="Picture 1" descr="khung d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ung do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937" cy="622554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E98" w:rsidRPr="001915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6A51D6" w:rsidRPr="00083A93" w:rsidRDefault="00DF31A6" w:rsidP="00A37BBA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0"/>
          <w:szCs w:val="28"/>
          <w:lang w:val="pt-BR"/>
        </w:rPr>
      </w:pPr>
      <w:r w:rsidRPr="00083A93">
        <w:rPr>
          <w:rFonts w:ascii="Times New Roman" w:hAnsi="Times New Roman" w:cs="Times New Roman"/>
          <w:bCs/>
          <w:color w:val="000000" w:themeColor="text1"/>
          <w:sz w:val="32"/>
          <w:szCs w:val="28"/>
          <w:lang w:val="pt-BR"/>
        </w:rPr>
        <w:t xml:space="preserve">ỦY BAN NHÂN DÂN </w:t>
      </w:r>
      <w:r w:rsidR="006A51D6" w:rsidRPr="00083A93">
        <w:rPr>
          <w:rFonts w:ascii="Times New Roman" w:hAnsi="Times New Roman" w:cs="Times New Roman"/>
          <w:bCs/>
          <w:color w:val="000000" w:themeColor="text1"/>
          <w:sz w:val="32"/>
          <w:szCs w:val="28"/>
          <w:lang w:val="pt-BR"/>
        </w:rPr>
        <w:t>QUẬN THANH XUÂN</w:t>
      </w:r>
    </w:p>
    <w:p w:rsidR="006A51D6" w:rsidRPr="00975615" w:rsidRDefault="006A51D6" w:rsidP="00A37BB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vi-VN"/>
        </w:rPr>
      </w:pPr>
      <w:r w:rsidRPr="001915DD">
        <w:rPr>
          <w:rFonts w:ascii="Times New Roman" w:hAnsi="Times New Roman" w:cs="Times New Roman"/>
          <w:b/>
          <w:bCs/>
          <w:color w:val="000000" w:themeColor="text1"/>
          <w:sz w:val="32"/>
          <w:szCs w:val="40"/>
        </w:rPr>
        <w:t xml:space="preserve">TRƯỜNG MẦM NON </w:t>
      </w:r>
      <w:r w:rsidR="00975615">
        <w:rPr>
          <w:rFonts w:ascii="Times New Roman" w:hAnsi="Times New Roman" w:cs="Times New Roman"/>
          <w:b/>
          <w:bCs/>
          <w:color w:val="000000" w:themeColor="text1"/>
          <w:sz w:val="32"/>
          <w:szCs w:val="40"/>
          <w:lang w:val="vi-VN"/>
        </w:rPr>
        <w:t>NGUYỄN TUÂN</w:t>
      </w:r>
    </w:p>
    <w:p w:rsidR="006A51D6" w:rsidRPr="001915DD" w:rsidRDefault="006A51D6" w:rsidP="006A51D6">
      <w:pPr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 w:rsidRPr="001915DD">
        <w:rPr>
          <w:rFonts w:ascii="Times New Roman" w:hAnsi="Times New Roman" w:cs="Times New Roman"/>
          <w:b/>
          <w:bCs/>
          <w:color w:val="000000" w:themeColor="text1"/>
          <w:sz w:val="58"/>
          <w:szCs w:val="52"/>
        </w:rPr>
        <w:sym w:font="Wingdings" w:char="0097"/>
      </w:r>
      <w:r w:rsidRPr="001915DD">
        <w:rPr>
          <w:rFonts w:ascii="Times New Roman" w:hAnsi="Times New Roman" w:cs="Times New Roman"/>
          <w:b/>
          <w:bCs/>
          <w:color w:val="000000" w:themeColor="text1"/>
          <w:sz w:val="58"/>
          <w:szCs w:val="52"/>
        </w:rPr>
        <w:sym w:font="Wingdings" w:char="0026"/>
      </w:r>
      <w:r w:rsidRPr="001915DD">
        <w:rPr>
          <w:rFonts w:ascii="Times New Roman" w:hAnsi="Times New Roman" w:cs="Times New Roman"/>
          <w:b/>
          <w:bCs/>
          <w:color w:val="000000" w:themeColor="text1"/>
          <w:sz w:val="58"/>
          <w:szCs w:val="52"/>
        </w:rPr>
        <w:sym w:font="Wingdings" w:char="0096"/>
      </w:r>
    </w:p>
    <w:p w:rsidR="006A51D6" w:rsidRDefault="00A37BBA" w:rsidP="00A37BBA">
      <w:pPr>
        <w:tabs>
          <w:tab w:val="left" w:pos="6480"/>
        </w:tabs>
        <w:rPr>
          <w:rFonts w:ascii="Times New Roman" w:hAnsi="Times New Roman" w:cs="Times New Roman"/>
          <w:color w:val="000000" w:themeColor="text1"/>
          <w:sz w:val="16"/>
        </w:rPr>
      </w:pPr>
      <w:r>
        <w:rPr>
          <w:rFonts w:ascii="Times New Roman" w:hAnsi="Times New Roman" w:cs="Times New Roman"/>
          <w:color w:val="000000" w:themeColor="text1"/>
          <w:sz w:val="16"/>
        </w:rPr>
        <w:tab/>
      </w:r>
    </w:p>
    <w:p w:rsidR="00A37BBA" w:rsidRPr="001915DD" w:rsidRDefault="00A37BBA" w:rsidP="00A37BBA">
      <w:pPr>
        <w:tabs>
          <w:tab w:val="left" w:pos="6480"/>
        </w:tabs>
        <w:rPr>
          <w:rFonts w:ascii="Times New Roman" w:hAnsi="Times New Roman" w:cs="Times New Roman"/>
          <w:color w:val="000000" w:themeColor="text1"/>
          <w:sz w:val="16"/>
        </w:rPr>
      </w:pPr>
    </w:p>
    <w:p w:rsidR="006A51D6" w:rsidRPr="001915DD" w:rsidRDefault="006A51D6" w:rsidP="006A51D6">
      <w:pPr>
        <w:spacing w:line="312" w:lineRule="auto"/>
        <w:jc w:val="center"/>
        <w:rPr>
          <w:rFonts w:ascii="Times New Roman" w:hAnsi="Times New Roman" w:cs="Times New Roman"/>
          <w:b/>
          <w:color w:val="000000" w:themeColor="text1"/>
          <w:sz w:val="68"/>
        </w:rPr>
      </w:pPr>
      <w:r w:rsidRPr="001915DD">
        <w:rPr>
          <w:rFonts w:ascii="Times New Roman" w:hAnsi="Times New Roman" w:cs="Times New Roman"/>
          <w:b/>
          <w:color w:val="000000" w:themeColor="text1"/>
          <w:sz w:val="96"/>
        </w:rPr>
        <w:t>KẾ HOẠ</w:t>
      </w:r>
      <w:r w:rsidR="00975615">
        <w:rPr>
          <w:rFonts w:ascii="Times New Roman" w:hAnsi="Times New Roman" w:cs="Times New Roman"/>
          <w:b/>
          <w:color w:val="000000" w:themeColor="text1"/>
          <w:sz w:val="96"/>
        </w:rPr>
        <w:t>CH THÁNG 2</w:t>
      </w:r>
    </w:p>
    <w:p w:rsidR="006A51D6" w:rsidRPr="001915DD" w:rsidRDefault="006A51D6" w:rsidP="006A51D6">
      <w:pPr>
        <w:spacing w:line="312" w:lineRule="auto"/>
        <w:jc w:val="center"/>
        <w:rPr>
          <w:rFonts w:ascii="Times New Roman" w:hAnsi="Times New Roman" w:cs="Times New Roman"/>
          <w:b/>
          <w:color w:val="000000" w:themeColor="text1"/>
          <w:sz w:val="54"/>
        </w:rPr>
      </w:pPr>
      <w:r w:rsidRPr="001915DD">
        <w:rPr>
          <w:rFonts w:ascii="Times New Roman" w:hAnsi="Times New Roman" w:cs="Times New Roman"/>
          <w:b/>
          <w:color w:val="000000" w:themeColor="text1"/>
          <w:sz w:val="54"/>
        </w:rPr>
        <w:t>LỚP MẪU GIÁO NHỠ SỐ</w:t>
      </w:r>
      <w:r w:rsidR="00975615">
        <w:rPr>
          <w:rFonts w:ascii="Times New Roman" w:hAnsi="Times New Roman" w:cs="Times New Roman"/>
          <w:b/>
          <w:color w:val="000000" w:themeColor="text1"/>
          <w:sz w:val="54"/>
        </w:rPr>
        <w:t xml:space="preserve"> 1</w:t>
      </w:r>
    </w:p>
    <w:p w:rsidR="006A51D6" w:rsidRPr="00975615" w:rsidRDefault="006A51D6" w:rsidP="006A51D6">
      <w:pPr>
        <w:spacing w:line="312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lang w:val="vi-VN"/>
        </w:rPr>
      </w:pPr>
      <w:r w:rsidRPr="001915DD">
        <w:rPr>
          <w:rFonts w:ascii="Times New Roman" w:hAnsi="Times New Roman" w:cs="Times New Roman"/>
          <w:b/>
          <w:color w:val="000000" w:themeColor="text1"/>
          <w:sz w:val="48"/>
        </w:rPr>
        <w:t xml:space="preserve">Giáo viên: </w:t>
      </w:r>
      <w:r w:rsidR="00975615">
        <w:rPr>
          <w:rFonts w:ascii="Times New Roman" w:hAnsi="Times New Roman" w:cs="Times New Roman"/>
          <w:b/>
          <w:color w:val="000000" w:themeColor="text1"/>
          <w:sz w:val="48"/>
          <w:lang w:val="vi-VN"/>
        </w:rPr>
        <w:t>Diệu Thúy – Thu Phương</w:t>
      </w:r>
    </w:p>
    <w:p w:rsidR="006A51D6" w:rsidRPr="001915DD" w:rsidRDefault="006A51D6" w:rsidP="006A51D6">
      <w:pPr>
        <w:spacing w:line="312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1915DD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lang w:val="vi-VN"/>
        </w:rPr>
        <w:t>Thời gian thực hiện</w:t>
      </w:r>
      <w:r w:rsidRPr="001915DD">
        <w:rPr>
          <w:rFonts w:ascii="Times New Roman" w:hAnsi="Times New Roman" w:cs="Times New Roman"/>
          <w:color w:val="000000" w:themeColor="text1"/>
          <w:sz w:val="44"/>
          <w:szCs w:val="44"/>
          <w:lang w:val="vi-VN"/>
        </w:rPr>
        <w:t xml:space="preserve"> :  </w:t>
      </w:r>
      <w:r w:rsidR="00FC215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4</w:t>
      </w:r>
      <w:r w:rsidRPr="001915DD">
        <w:rPr>
          <w:rFonts w:ascii="Times New Roman" w:hAnsi="Times New Roman" w:cs="Times New Roman"/>
          <w:b/>
          <w:color w:val="000000" w:themeColor="text1"/>
          <w:sz w:val="44"/>
          <w:szCs w:val="44"/>
          <w:lang w:val="vi-VN"/>
        </w:rPr>
        <w:t xml:space="preserve"> tuần ( </w:t>
      </w:r>
      <w:r w:rsidRPr="001915D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Từ</w:t>
      </w:r>
      <w:r w:rsidR="00DF31A6" w:rsidRPr="001915D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97561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30</w:t>
      </w:r>
      <w:r w:rsidRPr="001915D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/1</w:t>
      </w:r>
      <w:r w:rsidR="00F61F2E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/</w:t>
      </w:r>
      <w:r w:rsidR="0018255F">
        <w:rPr>
          <w:rFonts w:ascii="Times New Roman" w:hAnsi="Times New Roman" w:cs="Times New Roman"/>
          <w:b/>
          <w:color w:val="000000" w:themeColor="text1"/>
          <w:sz w:val="44"/>
          <w:szCs w:val="44"/>
          <w:lang w:val="vi-VN"/>
        </w:rPr>
        <w:t>20</w:t>
      </w:r>
      <w:r w:rsidR="0097561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23</w:t>
      </w:r>
      <w:r w:rsidRPr="001915DD">
        <w:rPr>
          <w:rFonts w:ascii="Times New Roman" w:hAnsi="Times New Roman" w:cs="Times New Roman"/>
          <w:b/>
          <w:color w:val="000000" w:themeColor="text1"/>
          <w:sz w:val="44"/>
          <w:szCs w:val="44"/>
          <w:lang w:val="vi-VN"/>
        </w:rPr>
        <w:t xml:space="preserve"> đến </w:t>
      </w:r>
      <w:r w:rsidR="00DF31A6" w:rsidRPr="001915D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97561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24</w:t>
      </w:r>
      <w:r w:rsidR="00DF31A6" w:rsidRPr="001915D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/</w:t>
      </w:r>
      <w:r w:rsidR="0097561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02</w:t>
      </w:r>
      <w:r w:rsidR="00F61F2E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/</w:t>
      </w:r>
      <w:r w:rsidR="00FC2158">
        <w:rPr>
          <w:rFonts w:ascii="Times New Roman" w:hAnsi="Times New Roman" w:cs="Times New Roman"/>
          <w:b/>
          <w:color w:val="000000" w:themeColor="text1"/>
          <w:sz w:val="44"/>
          <w:szCs w:val="44"/>
          <w:lang w:val="vi-VN"/>
        </w:rPr>
        <w:t>20</w:t>
      </w:r>
      <w:r w:rsidR="0097561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23</w:t>
      </w:r>
      <w:r w:rsidRPr="001915DD">
        <w:rPr>
          <w:rFonts w:ascii="Times New Roman" w:hAnsi="Times New Roman" w:cs="Times New Roman"/>
          <w:b/>
          <w:color w:val="000000" w:themeColor="text1"/>
          <w:sz w:val="44"/>
          <w:szCs w:val="44"/>
          <w:lang w:val="vi-VN"/>
        </w:rPr>
        <w:t>)</w:t>
      </w:r>
    </w:p>
    <w:p w:rsidR="006A51D6" w:rsidRPr="00F61F2E" w:rsidRDefault="006A51D6" w:rsidP="006A51D6">
      <w:pPr>
        <w:spacing w:line="312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56"/>
        </w:rPr>
      </w:pPr>
    </w:p>
    <w:p w:rsidR="006A51D6" w:rsidRPr="001915DD" w:rsidRDefault="006A51D6" w:rsidP="006A51D6">
      <w:pPr>
        <w:spacing w:line="312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40"/>
          <w:szCs w:val="40"/>
          <w:lang w:val="pt-BR"/>
        </w:rPr>
      </w:pPr>
      <w:r w:rsidRPr="001915DD">
        <w:rPr>
          <w:rFonts w:ascii="Times New Roman" w:hAnsi="Times New Roman" w:cs="Times New Roman"/>
          <w:b/>
          <w:iCs/>
          <w:color w:val="000000" w:themeColor="text1"/>
          <w:sz w:val="40"/>
          <w:szCs w:val="40"/>
          <w:lang w:val="pt-BR"/>
        </w:rPr>
        <w:t>NĂM HỌ</w:t>
      </w:r>
      <w:r w:rsidR="00975615">
        <w:rPr>
          <w:rFonts w:ascii="Times New Roman" w:hAnsi="Times New Roman" w:cs="Times New Roman"/>
          <w:b/>
          <w:iCs/>
          <w:color w:val="000000" w:themeColor="text1"/>
          <w:sz w:val="40"/>
          <w:szCs w:val="40"/>
          <w:lang w:val="pt-BR"/>
        </w:rPr>
        <w:t>C 2022 – 2023</w:t>
      </w:r>
    </w:p>
    <w:p w:rsidR="00F61F2E" w:rsidRPr="00F61F2E" w:rsidRDefault="00975615" w:rsidP="00F6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24"/>
          <w:lang w:val="en-ZW"/>
        </w:rPr>
      </w:pPr>
      <w:r>
        <w:rPr>
          <w:rFonts w:ascii="Times New Roman" w:eastAsia="Times New Roman" w:hAnsi="Times New Roman" w:cs="Times New Roman"/>
          <w:b/>
          <w:sz w:val="50"/>
          <w:szCs w:val="24"/>
          <w:lang w:val="en-ZW"/>
        </w:rPr>
        <w:lastRenderedPageBreak/>
        <w:t>KẾ HOẠCH THÁNG 02 - 2023</w:t>
      </w:r>
    </w:p>
    <w:p w:rsidR="00D02808" w:rsidRDefault="00D02808" w:rsidP="00D02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ZW"/>
        </w:rPr>
      </w:pPr>
    </w:p>
    <w:p w:rsidR="00D02808" w:rsidRPr="00AE639D" w:rsidRDefault="00975615" w:rsidP="00D02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ZW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ZW"/>
        </w:rPr>
        <w:t>LỚP MẪU GIÁO NHỠ SỐ 1</w:t>
      </w:r>
    </w:p>
    <w:p w:rsidR="00F61F2E" w:rsidRPr="00975615" w:rsidRDefault="00F61F2E" w:rsidP="00F61F2E">
      <w:pPr>
        <w:tabs>
          <w:tab w:val="center" w:pos="1392"/>
          <w:tab w:val="right" w:pos="2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vi-VN"/>
        </w:rPr>
      </w:pPr>
      <w:r w:rsidRPr="00AE639D">
        <w:rPr>
          <w:rFonts w:ascii="Times New Roman" w:eastAsia="Calibri" w:hAnsi="Times New Roman" w:cs="Times New Roman"/>
          <w:b/>
          <w:sz w:val="36"/>
          <w:szCs w:val="36"/>
          <w:lang w:val="en-ZW"/>
        </w:rPr>
        <w:t xml:space="preserve">Giáo viên thực hiện:  </w:t>
      </w:r>
      <w:r w:rsidR="00975615">
        <w:rPr>
          <w:rFonts w:ascii="Times New Roman" w:eastAsia="Calibri" w:hAnsi="Times New Roman" w:cs="Times New Roman"/>
          <w:b/>
          <w:sz w:val="36"/>
          <w:szCs w:val="36"/>
          <w:lang w:val="vi-VN"/>
        </w:rPr>
        <w:t>Diệu Thúy – Thu Phương</w:t>
      </w:r>
    </w:p>
    <w:p w:rsidR="00AE639D" w:rsidRPr="00F61F2E" w:rsidRDefault="00AE639D" w:rsidP="00F61F2E">
      <w:pPr>
        <w:tabs>
          <w:tab w:val="center" w:pos="1392"/>
          <w:tab w:val="right" w:pos="2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ZW"/>
        </w:rPr>
      </w:pPr>
    </w:p>
    <w:tbl>
      <w:tblPr>
        <w:tblStyle w:val="TableGrid2"/>
        <w:tblpPr w:leftFromText="180" w:rightFromText="180" w:vertAnchor="text" w:horzAnchor="margin" w:tblpXSpec="center" w:tblpY="168"/>
        <w:tblW w:w="15568" w:type="dxa"/>
        <w:tblLayout w:type="fixed"/>
        <w:tblLook w:val="04A0" w:firstRow="1" w:lastRow="0" w:firstColumn="1" w:lastColumn="0" w:noHBand="0" w:noVBand="1"/>
      </w:tblPr>
      <w:tblGrid>
        <w:gridCol w:w="1433"/>
        <w:gridCol w:w="3085"/>
        <w:gridCol w:w="3690"/>
        <w:gridCol w:w="3690"/>
        <w:gridCol w:w="3670"/>
      </w:tblGrid>
      <w:tr w:rsidR="00F61F2E" w:rsidRPr="00F61F2E" w:rsidTr="00F61F2E">
        <w:trPr>
          <w:trHeight w:val="788"/>
        </w:trPr>
        <w:tc>
          <w:tcPr>
            <w:tcW w:w="1433" w:type="dxa"/>
            <w:vMerge w:val="restart"/>
            <w:vAlign w:val="center"/>
          </w:tcPr>
          <w:p w:rsidR="00F61F2E" w:rsidRPr="00F61F2E" w:rsidRDefault="00F61F2E" w:rsidP="00F61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61F2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HOẠT ĐỘNG</w:t>
            </w:r>
          </w:p>
        </w:tc>
        <w:tc>
          <w:tcPr>
            <w:tcW w:w="14135" w:type="dxa"/>
            <w:gridSpan w:val="4"/>
          </w:tcPr>
          <w:p w:rsidR="00F61F2E" w:rsidRPr="00F61F2E" w:rsidRDefault="00F61F2E" w:rsidP="00F61F2E">
            <w:pPr>
              <w:tabs>
                <w:tab w:val="left" w:pos="2650"/>
                <w:tab w:val="center" w:pos="57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61F2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THỜI GIAN</w:t>
            </w:r>
          </w:p>
        </w:tc>
      </w:tr>
      <w:tr w:rsidR="00D02808" w:rsidRPr="00F61F2E" w:rsidTr="00E77807">
        <w:trPr>
          <w:trHeight w:val="1287"/>
        </w:trPr>
        <w:tc>
          <w:tcPr>
            <w:tcW w:w="1433" w:type="dxa"/>
            <w:vMerge/>
          </w:tcPr>
          <w:p w:rsidR="00D02808" w:rsidRPr="00F61F2E" w:rsidRDefault="00D02808" w:rsidP="00F61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085" w:type="dxa"/>
            <w:vAlign w:val="center"/>
          </w:tcPr>
          <w:p w:rsidR="00D02808" w:rsidRPr="00F61F2E" w:rsidRDefault="00D02808" w:rsidP="00F61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F2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Tuần I</w:t>
            </w:r>
          </w:p>
          <w:p w:rsidR="00D02808" w:rsidRPr="00F61F2E" w:rsidRDefault="003F1650" w:rsidP="0002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/01- 03/02</w:t>
            </w:r>
            <w:r w:rsidR="00D02808" w:rsidRPr="00F61F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:rsidR="00D02808" w:rsidRPr="00F61F2E" w:rsidRDefault="00D02808" w:rsidP="00F61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808" w:rsidRPr="00F61F2E" w:rsidRDefault="00D02808" w:rsidP="00F61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F2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Tuần I</w:t>
            </w:r>
            <w:r w:rsidRPr="00F61F2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D02808" w:rsidRPr="00F61F2E" w:rsidRDefault="003F1650" w:rsidP="00F61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(6/02 – 10/02</w:t>
            </w:r>
            <w:r w:rsidR="00D02808" w:rsidRPr="00F61F2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)</w:t>
            </w:r>
          </w:p>
        </w:tc>
        <w:tc>
          <w:tcPr>
            <w:tcW w:w="3690" w:type="dxa"/>
            <w:vAlign w:val="center"/>
          </w:tcPr>
          <w:p w:rsidR="00D02808" w:rsidRPr="00F61F2E" w:rsidRDefault="00D02808" w:rsidP="00F61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F2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Tuần I</w:t>
            </w:r>
            <w:r w:rsidRPr="00F61F2E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  <w:p w:rsidR="00D02808" w:rsidRPr="00F61F2E" w:rsidRDefault="003F1650" w:rsidP="00F61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(13/02 – 17/2</w:t>
            </w:r>
            <w:r w:rsidR="00D02808" w:rsidRPr="00F61F2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)</w:t>
            </w:r>
          </w:p>
        </w:tc>
        <w:tc>
          <w:tcPr>
            <w:tcW w:w="3670" w:type="dxa"/>
            <w:vAlign w:val="center"/>
          </w:tcPr>
          <w:p w:rsidR="00D02808" w:rsidRPr="00F61F2E" w:rsidRDefault="00D02808" w:rsidP="00F61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F61F2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 IV</w:t>
            </w:r>
          </w:p>
          <w:p w:rsidR="00D02808" w:rsidRPr="00F61F2E" w:rsidRDefault="003F1650" w:rsidP="00F6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(20 /02</w:t>
            </w:r>
            <w:r w:rsidR="00157AC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24/02</w:t>
            </w:r>
            <w:r w:rsidR="00D02808" w:rsidRPr="00F61F2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)</w:t>
            </w:r>
          </w:p>
        </w:tc>
      </w:tr>
      <w:tr w:rsidR="00D02808" w:rsidRPr="00F61F2E" w:rsidTr="0080164D">
        <w:trPr>
          <w:trHeight w:val="2152"/>
        </w:trPr>
        <w:tc>
          <w:tcPr>
            <w:tcW w:w="1433" w:type="dxa"/>
          </w:tcPr>
          <w:p w:rsidR="00D02808" w:rsidRPr="00F61F2E" w:rsidRDefault="00D02808" w:rsidP="00F61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61F2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Chủ đề- Sự kiện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02808" w:rsidRPr="00F61F2E" w:rsidRDefault="00D02808" w:rsidP="00157AC4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61F2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Một số PTGT đường bộ</w:t>
            </w:r>
          </w:p>
        </w:tc>
        <w:tc>
          <w:tcPr>
            <w:tcW w:w="3690" w:type="dxa"/>
          </w:tcPr>
          <w:p w:rsidR="00D02808" w:rsidRPr="00F61F2E" w:rsidRDefault="00D02808" w:rsidP="00F61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57AC4" w:rsidRDefault="00157AC4" w:rsidP="00F61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57AC4" w:rsidRDefault="00157AC4" w:rsidP="00157A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02808" w:rsidRPr="00F61F2E" w:rsidRDefault="000209ED" w:rsidP="00020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Giao thông</w:t>
            </w:r>
            <w:r w:rsidR="00157AC4" w:rsidRPr="00F61F2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hàng không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và</w:t>
            </w:r>
            <w:r w:rsidRPr="00F61F2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đường thủ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y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02808" w:rsidRPr="00F61F2E" w:rsidRDefault="000209ED" w:rsidP="00F61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209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Một số biển báo giao thông đường bộ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02808" w:rsidRPr="00F61F2E" w:rsidRDefault="000209ED" w:rsidP="00F61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F61F2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Bé với An toàn GT</w:t>
            </w:r>
          </w:p>
        </w:tc>
      </w:tr>
      <w:tr w:rsidR="00D02808" w:rsidRPr="00F61F2E" w:rsidTr="00885AB7">
        <w:trPr>
          <w:trHeight w:val="325"/>
        </w:trPr>
        <w:tc>
          <w:tcPr>
            <w:tcW w:w="1433" w:type="dxa"/>
          </w:tcPr>
          <w:p w:rsidR="00D02808" w:rsidRPr="00F61F2E" w:rsidRDefault="00D02808" w:rsidP="00F61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02808" w:rsidRPr="00F61F2E" w:rsidRDefault="00D02808" w:rsidP="00F6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2E">
              <w:rPr>
                <w:rFonts w:ascii="Times New Roman" w:hAnsi="Times New Roman" w:cs="Times New Roman"/>
                <w:sz w:val="28"/>
                <w:szCs w:val="28"/>
              </w:rPr>
              <w:t>Giáo viên thực hiện</w:t>
            </w:r>
          </w:p>
        </w:tc>
        <w:tc>
          <w:tcPr>
            <w:tcW w:w="3085" w:type="dxa"/>
          </w:tcPr>
          <w:p w:rsidR="00D02808" w:rsidRPr="00F61F2E" w:rsidRDefault="00D02808" w:rsidP="00F61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808" w:rsidRPr="003F1650" w:rsidRDefault="003F1650" w:rsidP="00F61F2E">
            <w:pPr>
              <w:tabs>
                <w:tab w:val="center" w:pos="1392"/>
                <w:tab w:val="right" w:pos="2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Diệu Thúy</w:t>
            </w:r>
          </w:p>
          <w:p w:rsidR="00157AC4" w:rsidRDefault="00157AC4" w:rsidP="00F61F2E">
            <w:pPr>
              <w:tabs>
                <w:tab w:val="center" w:pos="1392"/>
                <w:tab w:val="right" w:pos="2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AC4" w:rsidRPr="00F61F2E" w:rsidRDefault="00157AC4" w:rsidP="00F61F2E">
            <w:pPr>
              <w:tabs>
                <w:tab w:val="center" w:pos="1392"/>
                <w:tab w:val="right" w:pos="2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D02808" w:rsidRPr="00F61F2E" w:rsidRDefault="00D02808" w:rsidP="00F61F2E">
            <w:pPr>
              <w:tabs>
                <w:tab w:val="center" w:pos="1392"/>
                <w:tab w:val="right" w:pos="2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808" w:rsidRPr="003F1650" w:rsidRDefault="003F1650" w:rsidP="00F61F2E">
            <w:pPr>
              <w:tabs>
                <w:tab w:val="center" w:pos="1392"/>
                <w:tab w:val="right" w:pos="2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Thu Phương</w:t>
            </w:r>
          </w:p>
          <w:p w:rsidR="00D02808" w:rsidRPr="00F61F2E" w:rsidRDefault="00D02808" w:rsidP="00F61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D02808" w:rsidRPr="00F61F2E" w:rsidRDefault="00D02808" w:rsidP="00F61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808" w:rsidRPr="00F61F2E" w:rsidRDefault="003F1650" w:rsidP="00F61F2E">
            <w:pPr>
              <w:tabs>
                <w:tab w:val="center" w:pos="1392"/>
                <w:tab w:val="right" w:pos="2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Diệu Thúy</w:t>
            </w:r>
            <w:r w:rsidR="00020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70" w:type="dxa"/>
          </w:tcPr>
          <w:p w:rsidR="00D02808" w:rsidRPr="00F61F2E" w:rsidRDefault="00D02808" w:rsidP="00F61F2E">
            <w:pPr>
              <w:tabs>
                <w:tab w:val="center" w:pos="1392"/>
                <w:tab w:val="right" w:pos="2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808" w:rsidRPr="003F1650" w:rsidRDefault="003F1650" w:rsidP="00F61F2E">
            <w:pPr>
              <w:tabs>
                <w:tab w:val="center" w:pos="1392"/>
                <w:tab w:val="right" w:pos="2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Thu Phương</w:t>
            </w:r>
          </w:p>
          <w:p w:rsidR="00D02808" w:rsidRPr="00F61F2E" w:rsidRDefault="00D02808" w:rsidP="00F61F2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1F2E" w:rsidRPr="00F61F2E" w:rsidRDefault="00F61F2E" w:rsidP="00F61F2E">
      <w:pPr>
        <w:tabs>
          <w:tab w:val="center" w:pos="1392"/>
          <w:tab w:val="right" w:pos="2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pt-BR"/>
        </w:rPr>
      </w:pPr>
    </w:p>
    <w:p w:rsidR="00F61F2E" w:rsidRDefault="00F61F2E" w:rsidP="00F6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ZW"/>
        </w:rPr>
      </w:pPr>
    </w:p>
    <w:p w:rsidR="00F61F2E" w:rsidRDefault="00F61F2E" w:rsidP="00F6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ZW"/>
        </w:rPr>
      </w:pPr>
    </w:p>
    <w:p w:rsidR="00F61F2E" w:rsidRDefault="00F61F2E" w:rsidP="00F6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ZW"/>
        </w:rPr>
      </w:pPr>
    </w:p>
    <w:p w:rsidR="00F61F2E" w:rsidRDefault="00F61F2E" w:rsidP="00F6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ZW"/>
        </w:rPr>
      </w:pPr>
    </w:p>
    <w:p w:rsidR="00784734" w:rsidRDefault="00784734" w:rsidP="00784734">
      <w:pPr>
        <w:rPr>
          <w:rFonts w:ascii="Times New Roman" w:eastAsia="Calibri" w:hAnsi="Times New Roman" w:cs="Times New Roman"/>
          <w:b/>
          <w:sz w:val="32"/>
          <w:szCs w:val="32"/>
          <w:lang w:val="en-ZW"/>
        </w:rPr>
      </w:pPr>
    </w:p>
    <w:p w:rsidR="00DF31A6" w:rsidRPr="001915DD" w:rsidRDefault="00DF31A6" w:rsidP="003D1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KẾ HOẠCH GIÁO DỤC </w:t>
      </w:r>
      <w:r w:rsidR="003F1650">
        <w:rPr>
          <w:rFonts w:ascii="Times New Roman" w:hAnsi="Times New Roman" w:cs="Times New Roman"/>
          <w:b/>
          <w:sz w:val="28"/>
          <w:szCs w:val="28"/>
        </w:rPr>
        <w:t>THÁNG 2 - 2023</w:t>
      </w:r>
      <w:r w:rsidRPr="001915DD">
        <w:rPr>
          <w:rFonts w:ascii="Times New Roman" w:hAnsi="Times New Roman" w:cs="Times New Roman"/>
          <w:b/>
          <w:sz w:val="28"/>
          <w:szCs w:val="28"/>
        </w:rPr>
        <w:t xml:space="preserve"> LỚP MGN SỐ</w:t>
      </w:r>
      <w:r w:rsidR="003F165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F31A6" w:rsidRPr="003F1650" w:rsidRDefault="00DF31A6" w:rsidP="00DF31A6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915DD">
        <w:rPr>
          <w:rFonts w:ascii="Times New Roman" w:hAnsi="Times New Roman" w:cs="Times New Roman"/>
          <w:b/>
          <w:sz w:val="28"/>
          <w:szCs w:val="28"/>
        </w:rPr>
        <w:t xml:space="preserve">GIÁO VIÊN: </w:t>
      </w:r>
      <w:r w:rsidR="003F1650">
        <w:rPr>
          <w:rFonts w:ascii="Times New Roman" w:hAnsi="Times New Roman" w:cs="Times New Roman"/>
          <w:b/>
          <w:sz w:val="28"/>
          <w:szCs w:val="28"/>
          <w:lang w:val="vi-VN"/>
        </w:rPr>
        <w:t>Diệu Thúy – Thu Phương</w:t>
      </w:r>
    </w:p>
    <w:tbl>
      <w:tblPr>
        <w:tblStyle w:val="LightShading-Accent5"/>
        <w:tblW w:w="17150" w:type="dxa"/>
        <w:tblInd w:w="108" w:type="dxa"/>
        <w:tblLook w:val="04A0" w:firstRow="1" w:lastRow="0" w:firstColumn="1" w:lastColumn="0" w:noHBand="0" w:noVBand="1"/>
      </w:tblPr>
      <w:tblGrid>
        <w:gridCol w:w="1130"/>
        <w:gridCol w:w="274"/>
        <w:gridCol w:w="543"/>
        <w:gridCol w:w="3244"/>
        <w:gridCol w:w="3244"/>
        <w:gridCol w:w="3244"/>
        <w:gridCol w:w="3244"/>
        <w:gridCol w:w="901"/>
        <w:gridCol w:w="819"/>
        <w:gridCol w:w="151"/>
        <w:gridCol w:w="356"/>
      </w:tblGrid>
      <w:tr w:rsidR="0049585D" w:rsidRPr="001915DD" w:rsidTr="00083A93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26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D" w:rsidRPr="001915DD" w:rsidRDefault="0049585D" w:rsidP="0049585D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HOẠT ĐỘNG</w:t>
            </w:r>
          </w:p>
        </w:tc>
        <w:tc>
          <w:tcPr>
            <w:tcW w:w="1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D" w:rsidRPr="001915DD" w:rsidRDefault="0049585D" w:rsidP="0049585D">
            <w:pPr>
              <w:tabs>
                <w:tab w:val="left" w:pos="2650"/>
                <w:tab w:val="center" w:pos="5793"/>
              </w:tabs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  <w:t>THỜI GIAN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5D" w:rsidRPr="001915DD" w:rsidRDefault="0049585D" w:rsidP="0049585D">
            <w:pPr>
              <w:tabs>
                <w:tab w:val="left" w:pos="2650"/>
                <w:tab w:val="center" w:pos="57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MỤC TIÊU</w:t>
            </w:r>
          </w:p>
        </w:tc>
      </w:tr>
      <w:tr w:rsidR="00702423" w:rsidRPr="001915DD" w:rsidTr="00083A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6" w:type="dxa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23" w:rsidRPr="001915DD" w:rsidRDefault="00702423" w:rsidP="0049585D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23" w:rsidRPr="001915DD" w:rsidRDefault="00702423" w:rsidP="00495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Tuần I</w:t>
            </w:r>
          </w:p>
          <w:p w:rsidR="00702423" w:rsidRPr="001915DD" w:rsidRDefault="003F1650" w:rsidP="00DE5FB3">
            <w:pPr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(30</w:t>
            </w:r>
            <w:r w:rsidR="00DE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/1</w:t>
            </w:r>
            <w:r w:rsidR="00702423"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- 0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3/02</w:t>
            </w:r>
            <w:r w:rsidR="00702423"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23" w:rsidRPr="001915DD" w:rsidRDefault="00702423" w:rsidP="0049585D">
            <w:pPr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Tuần II</w:t>
            </w:r>
          </w:p>
          <w:p w:rsidR="00702423" w:rsidRPr="00083A93" w:rsidRDefault="003F1650" w:rsidP="00083A93">
            <w:pPr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(6/02</w:t>
            </w:r>
            <w:r w:rsidR="00702423"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0/02</w:t>
            </w:r>
            <w:r w:rsidR="00702423"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23" w:rsidRPr="001915DD" w:rsidRDefault="00702423" w:rsidP="00495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Tuần III</w:t>
            </w:r>
          </w:p>
          <w:p w:rsidR="00702423" w:rsidRPr="00083A93" w:rsidRDefault="00702423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(1</w:t>
            </w:r>
            <w:r w:rsidR="003F1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3/02 – 17/02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23" w:rsidRPr="001915DD" w:rsidRDefault="00702423" w:rsidP="00495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Tuần IV</w:t>
            </w:r>
          </w:p>
          <w:p w:rsidR="00702423" w:rsidRPr="001915DD" w:rsidRDefault="00946193" w:rsidP="00DE5FB3">
            <w:pPr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946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pt-BR"/>
              </w:rPr>
              <w:t>(</w:t>
            </w:r>
            <w:r w:rsidR="003F1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pt-BR"/>
              </w:rPr>
              <w:t>20/02 - 24/02</w:t>
            </w:r>
            <w:r w:rsidRPr="00946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pt-BR"/>
              </w:rPr>
              <w:t>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2423" w:rsidRPr="001915DD" w:rsidRDefault="00702423" w:rsidP="00E0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702423" w:rsidRPr="001915DD" w:rsidRDefault="00702423" w:rsidP="00E0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702423" w:rsidRPr="001915DD" w:rsidRDefault="00702423" w:rsidP="00E0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702423" w:rsidRDefault="00702423" w:rsidP="00E0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682B8E" w:rsidRDefault="00682B8E" w:rsidP="00E0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682B8E" w:rsidRDefault="00682B8E" w:rsidP="00E0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682B8E" w:rsidRDefault="00682B8E" w:rsidP="00E0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682B8E" w:rsidRDefault="00682B8E" w:rsidP="00E0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682B8E" w:rsidRDefault="00682B8E" w:rsidP="00E0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682B8E" w:rsidRDefault="00682B8E" w:rsidP="00E0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682B8E" w:rsidRDefault="00682B8E" w:rsidP="00E0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682B8E" w:rsidRPr="001915DD" w:rsidRDefault="00682B8E" w:rsidP="00E0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702423" w:rsidRPr="00A37BBA" w:rsidRDefault="00702423" w:rsidP="00784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7B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</w:t>
            </w:r>
          </w:p>
          <w:p w:rsidR="00702423" w:rsidRPr="00A37BBA" w:rsidRDefault="00702423" w:rsidP="00A3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02423" w:rsidRDefault="00702423" w:rsidP="00E0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84734" w:rsidRDefault="00784734" w:rsidP="00E0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84734" w:rsidRDefault="00784734" w:rsidP="00E0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82B8E" w:rsidRPr="001915DD" w:rsidRDefault="00682B8E" w:rsidP="00E0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2423" w:rsidRPr="000A5C88" w:rsidRDefault="00702423" w:rsidP="00E0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2423" w:rsidRPr="001915DD" w:rsidTr="00083A93">
        <w:trPr>
          <w:gridAfter w:val="3"/>
          <w:wAfter w:w="1326" w:type="dxa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23" w:rsidRPr="001915DD" w:rsidRDefault="00702423" w:rsidP="0049585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Chủ đề- Sự kiện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23" w:rsidRPr="001915DD" w:rsidRDefault="00702423" w:rsidP="00335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Một số PTGT đường bộ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23" w:rsidRPr="001915DD" w:rsidRDefault="00702423" w:rsidP="00DE5FB3">
            <w:pPr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GT đường hàng không</w:t>
            </w:r>
            <w:r w:rsidR="00497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, đường thủy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23" w:rsidRPr="001915DD" w:rsidRDefault="004973DF" w:rsidP="00702423">
            <w:pPr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Một số biển báo giao thông đường bộ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23" w:rsidRPr="001915DD" w:rsidRDefault="00DE5FB3" w:rsidP="00DE5FB3">
            <w:pPr>
              <w:tabs>
                <w:tab w:val="center" w:pos="1282"/>
                <w:tab w:val="right" w:pos="2684"/>
              </w:tabs>
              <w:spacing w:line="25" w:lineRule="atLeast"/>
              <w:ind w:left="-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44"/>
              </w:rPr>
            </w:pPr>
            <w:r w:rsidRPr="00425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Bé với an toàn giao thông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44"/>
              </w:rPr>
              <w:t xml:space="preserve"> 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2423" w:rsidRPr="001915DD" w:rsidRDefault="00702423" w:rsidP="00E02199">
            <w:pPr>
              <w:tabs>
                <w:tab w:val="center" w:pos="1282"/>
                <w:tab w:val="right" w:pos="2684"/>
              </w:tabs>
              <w:spacing w:line="25" w:lineRule="atLeast"/>
              <w:ind w:left="-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5213A" w:rsidRPr="001915DD" w:rsidTr="00083A9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6" w:type="dxa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3A" w:rsidRPr="001915DD" w:rsidRDefault="0025213A" w:rsidP="00495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Đón trẻ</w:t>
            </w:r>
          </w:p>
        </w:tc>
        <w:tc>
          <w:tcPr>
            <w:tcW w:w="1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E7" w:rsidRPr="003F1650" w:rsidRDefault="0025213A" w:rsidP="005B11E7">
            <w:pPr>
              <w:tabs>
                <w:tab w:val="center" w:pos="1282"/>
                <w:tab w:val="right" w:pos="2684"/>
              </w:tabs>
              <w:spacing w:line="25" w:lineRule="atLeast"/>
              <w:ind w:left="-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1915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* </w:t>
            </w:r>
            <w:r w:rsidR="005B11E7" w:rsidRPr="005B1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Cô đón trẻ: Cô chuẩn bị lớp gọn gàng, đón trẻ với thái độ niềm nở. Cô trao đổi với phụ huynh tình hình học tập, sức khỏe của trẻ trên lớp.</w:t>
            </w:r>
            <w:r w:rsidR="00B465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465CF" w:rsidRPr="00B465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Tu</w:t>
            </w:r>
            <w:r w:rsidR="00B465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yên truyền với  PH bệnh </w:t>
            </w:r>
            <w:r w:rsidR="003F16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vi-VN"/>
              </w:rPr>
              <w:t>viêm phế quản, ho dị ứng</w:t>
            </w:r>
          </w:p>
          <w:p w:rsidR="00784734" w:rsidRPr="00083A93" w:rsidRDefault="005B11E7" w:rsidP="005B11E7">
            <w:pPr>
              <w:tabs>
                <w:tab w:val="center" w:pos="1282"/>
                <w:tab w:val="right" w:pos="2684"/>
              </w:tabs>
              <w:spacing w:line="25" w:lineRule="atLeast"/>
              <w:ind w:left="-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1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Cho trẻ nghe các bài hát về các PTGT … Xem ảnh PTGTcủa các bạn mang đến; chơi đồ chơi theo ý thích.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13A" w:rsidRPr="001915DD" w:rsidRDefault="0025213A" w:rsidP="00E02199">
            <w:pPr>
              <w:tabs>
                <w:tab w:val="center" w:pos="1282"/>
                <w:tab w:val="right" w:pos="2684"/>
              </w:tabs>
              <w:spacing w:line="25" w:lineRule="atLeast"/>
              <w:ind w:left="-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194D" w:rsidRPr="001915DD" w:rsidTr="00083A93">
        <w:trPr>
          <w:gridAfter w:val="2"/>
          <w:wAfter w:w="5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5D" w:rsidRPr="001915DD" w:rsidRDefault="0049585D" w:rsidP="0049585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vi-VN"/>
              </w:rPr>
            </w:pPr>
          </w:p>
          <w:p w:rsidR="0049585D" w:rsidRPr="001915DD" w:rsidRDefault="0049585D" w:rsidP="0049585D">
            <w:pPr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vi-VN"/>
              </w:rPr>
            </w:pPr>
          </w:p>
          <w:p w:rsidR="0049585D" w:rsidRPr="001915DD" w:rsidRDefault="0049585D" w:rsidP="0049585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Thể dục sáng</w:t>
            </w:r>
          </w:p>
        </w:tc>
        <w:tc>
          <w:tcPr>
            <w:tcW w:w="1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CF" w:rsidRPr="00B465CF" w:rsidRDefault="00B465CF" w:rsidP="00B465CF">
            <w:pPr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Sáng thứ 2 chào cờ và hát quốc ca</w:t>
            </w:r>
          </w:p>
          <w:p w:rsidR="00B465CF" w:rsidRPr="00B465CF" w:rsidRDefault="00B465CF" w:rsidP="00B465CF">
            <w:pPr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Thứ 2,6 vận động minh họa theo nhạc và quả bông</w:t>
            </w:r>
          </w:p>
          <w:p w:rsidR="00B465CF" w:rsidRPr="00B465CF" w:rsidRDefault="00B465CF" w:rsidP="00B465CF">
            <w:pPr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Thứ 4 tập thể dục theo nhạc và gậy tập thể dục</w:t>
            </w:r>
          </w:p>
          <w:p w:rsidR="00784734" w:rsidRPr="00083A93" w:rsidRDefault="00B465CF" w:rsidP="00B465CF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Thứ 3,5 tập thể dục theo nhạc và vòng.</w:t>
            </w:r>
          </w:p>
        </w:tc>
        <w:tc>
          <w:tcPr>
            <w:tcW w:w="90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9585D" w:rsidRPr="001915DD" w:rsidRDefault="0049585D" w:rsidP="00E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585D" w:rsidRPr="001915DD" w:rsidRDefault="0049585D" w:rsidP="00E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2194D" w:rsidRPr="001915DD" w:rsidTr="00083A9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6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D" w:rsidRPr="001915DD" w:rsidRDefault="0049585D" w:rsidP="0049585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Trò truyện </w:t>
            </w:r>
          </w:p>
        </w:tc>
        <w:tc>
          <w:tcPr>
            <w:tcW w:w="1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D" w:rsidRPr="001915DD" w:rsidRDefault="0049585D" w:rsidP="0049585D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Trò chuyện với trẻ về 2 ngày nghỉ được bố mẹ cho đi thăm ông bà nội- ngoại, được đi chơi- dã ngoại</w:t>
            </w:r>
            <w:r w:rsidR="00B46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465CF" w:rsidRDefault="0049585D" w:rsidP="00B465CF">
            <w:pPr>
              <w:tabs>
                <w:tab w:val="center" w:pos="1392"/>
                <w:tab w:val="center" w:pos="55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</w:rPr>
              <w:t xml:space="preserve">- Cho trẻ xem tranh ảnh, băng hình, nghe các bài hát về </w:t>
            </w:r>
            <w:r w:rsidR="000C556B"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</w:rPr>
              <w:t xml:space="preserve">phương tiện giao thông, luật lệ giao thông </w:t>
            </w:r>
          </w:p>
          <w:p w:rsidR="000941B2" w:rsidRPr="00083A93" w:rsidRDefault="0049585D" w:rsidP="00B465CF">
            <w:pPr>
              <w:tabs>
                <w:tab w:val="center" w:pos="1392"/>
                <w:tab w:val="center" w:pos="55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40728"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Trò chuyện với trẻ về những nơi như: hồ, ao, mương nước, suối, bể chứa nước… là những nơi nguy hiểm không được chơi gần.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585D" w:rsidRPr="001915DD" w:rsidRDefault="0049585D" w:rsidP="00E02199">
            <w:pPr>
              <w:tabs>
                <w:tab w:val="center" w:pos="4320"/>
                <w:tab w:val="righ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083A93" w:rsidRPr="001915DD" w:rsidTr="00083A9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083A93" w:rsidRDefault="00083A93" w:rsidP="0049585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28"/>
              </w:rPr>
            </w:pPr>
            <w:r w:rsidRPr="00083A93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vi-VN"/>
              </w:rPr>
              <w:t>Hoạt động học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3D13C6" w:rsidRDefault="00083A93" w:rsidP="003D13C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  <w:lang w:val="vi-VN"/>
              </w:rPr>
            </w:pPr>
            <w:r w:rsidRPr="00083A9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  <w:lang w:val="vi-VN"/>
              </w:rPr>
              <w:t>Thứ 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5EE" w:rsidRPr="00083A93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28"/>
                <w:lang w:val="pt-PT"/>
              </w:rPr>
            </w:pPr>
            <w:r w:rsidRPr="00083A93">
              <w:rPr>
                <w:rFonts w:ascii="Times New Roman" w:hAnsi="Times New Roman" w:cs="Times New Roman"/>
                <w:b/>
                <w:color w:val="auto"/>
                <w:sz w:val="32"/>
                <w:szCs w:val="28"/>
                <w:lang w:val="pt-PT"/>
              </w:rPr>
              <w:t>KPKH</w:t>
            </w:r>
          </w:p>
          <w:p w:rsidR="00083A93" w:rsidRPr="00083A93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AC6894">
              <w:rPr>
                <w:rFonts w:ascii="Times New Roman" w:hAnsi="Times New Roman" w:cs="Times New Roman"/>
                <w:color w:val="auto"/>
                <w:sz w:val="28"/>
                <w:szCs w:val="28"/>
                <w:lang w:val="pt-PT"/>
              </w:rPr>
              <w:t>Mộ</w:t>
            </w:r>
            <w:r w:rsidR="003D13C6">
              <w:rPr>
                <w:rFonts w:ascii="Times New Roman" w:hAnsi="Times New Roman" w:cs="Times New Roman"/>
                <w:color w:val="auto"/>
                <w:sz w:val="28"/>
                <w:szCs w:val="28"/>
                <w:lang w:val="pt-PT"/>
              </w:rPr>
              <w:t>t s</w:t>
            </w:r>
            <w:r w:rsidRPr="00AC6894">
              <w:rPr>
                <w:rFonts w:ascii="Times New Roman" w:hAnsi="Times New Roman" w:cs="Times New Roman"/>
                <w:color w:val="auto"/>
                <w:sz w:val="28"/>
                <w:szCs w:val="28"/>
                <w:lang w:val="pt-PT"/>
              </w:rPr>
              <w:t>ố PTGT đường bộ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EE" w:rsidRPr="001915D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KPKH:</w:t>
            </w:r>
          </w:p>
          <w:p w:rsidR="00083A93" w:rsidRPr="001915DD" w:rsidRDefault="00B225EE" w:rsidP="003D1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Tìm hiểu về máy bay, tàu thủy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EE" w:rsidRPr="001915D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KPKH:</w:t>
            </w:r>
          </w:p>
          <w:p w:rsidR="00E865FA" w:rsidRDefault="00B225EE" w:rsidP="003D1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Một số biển báo giao thông đơn giản</w:t>
            </w:r>
          </w:p>
          <w:p w:rsidR="00E865FA" w:rsidRPr="001915DD" w:rsidRDefault="00E865FA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t-BR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5EE" w:rsidRPr="001915D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KPXH:</w:t>
            </w:r>
          </w:p>
          <w:p w:rsidR="00083A93" w:rsidRPr="001915D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09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GB"/>
              </w:rPr>
              <w:t>Bé với an toàn giao thông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E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E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083A93" w:rsidRPr="001915DD" w:rsidTr="00083A9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083A93" w:rsidRDefault="00083A93" w:rsidP="0049585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28"/>
                <w:lang w:val="vi-V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083A93" w:rsidRDefault="00083A93" w:rsidP="00083A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  <w:lang w:val="vi-VN"/>
              </w:rPr>
            </w:pPr>
            <w:r w:rsidRPr="00083A9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  <w:lang w:val="vi-VN"/>
              </w:rPr>
              <w:t>Thứ 3</w:t>
            </w:r>
          </w:p>
          <w:p w:rsidR="00083A93" w:rsidRPr="00083A93" w:rsidRDefault="00083A93" w:rsidP="00495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  <w:lang w:val="vi-V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5EE" w:rsidRPr="001915DD" w:rsidRDefault="00B225EE" w:rsidP="00B225EE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Thể </w:t>
            </w:r>
            <w:r w:rsidRPr="001915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dục:</w:t>
            </w:r>
          </w:p>
          <w:p w:rsidR="00083A93" w:rsidRPr="00AC6894" w:rsidRDefault="00B225EE" w:rsidP="00B22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lang w:val="pt-PT"/>
              </w:rPr>
            </w:pPr>
            <w:r w:rsidRPr="000209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Tung và bắt bóng với người đối diện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5EE" w:rsidRPr="001915DD" w:rsidRDefault="00B225EE" w:rsidP="00B225EE">
            <w:pPr>
              <w:tabs>
                <w:tab w:val="left" w:pos="19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1915D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Thể </w:t>
            </w:r>
            <w:r w:rsidRPr="001915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dục</w:t>
            </w:r>
            <w:r w:rsidRPr="001915D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:</w:t>
            </w:r>
          </w:p>
          <w:p w:rsidR="00083A93" w:rsidRPr="00083A93" w:rsidRDefault="00B225EE" w:rsidP="00B225EE">
            <w:pPr>
              <w:tabs>
                <w:tab w:val="center" w:pos="4320"/>
                <w:tab w:val="righ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fr-FR"/>
              </w:rPr>
              <w:t>Lăn bóng và di chuyển theo hướng bóng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EE" w:rsidRPr="001915DD" w:rsidRDefault="00B225EE" w:rsidP="00B22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DD và SK:</w:t>
            </w:r>
          </w:p>
          <w:p w:rsidR="00083A93" w:rsidRPr="00083A93" w:rsidRDefault="00B225EE" w:rsidP="00B22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Lựa chọn trang phục phù hợp với thời tiết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5EE" w:rsidRPr="001915DD" w:rsidRDefault="00B225EE" w:rsidP="00B22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Thể </w:t>
            </w:r>
            <w:r w:rsidRPr="001915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dục</w:t>
            </w:r>
            <w:r w:rsidRPr="001915D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:</w:t>
            </w:r>
          </w:p>
          <w:p w:rsidR="00083A93" w:rsidRPr="001915DD" w:rsidRDefault="00B225EE" w:rsidP="00B22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fr-FR"/>
              </w:rPr>
              <w:t xml:space="preserve">Bật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fr-FR"/>
              </w:rPr>
              <w:t>nhảy từ trên cao xuống ( cao 30 – 35 cm)</w:t>
            </w:r>
            <w:r w:rsidRPr="001915D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fr-FR"/>
              </w:rPr>
              <w:t>.</w:t>
            </w:r>
            <w:r w:rsidR="000209ED" w:rsidRPr="000209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A93" w:rsidRDefault="00083A93" w:rsidP="003B1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83A93" w:rsidRDefault="00083A93" w:rsidP="003B1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83A93" w:rsidRDefault="00BB09E9" w:rsidP="003B1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  <w:p w:rsidR="00682B8E" w:rsidRDefault="00682B8E" w:rsidP="003B1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82B8E" w:rsidRDefault="00682B8E" w:rsidP="003B1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82B8E" w:rsidRDefault="00682B8E" w:rsidP="003B1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</w:t>
            </w:r>
          </w:p>
          <w:p w:rsidR="00682B8E" w:rsidRDefault="00682B8E" w:rsidP="003B1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82B8E" w:rsidRDefault="00682B8E" w:rsidP="003B1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82B8E" w:rsidRDefault="00682B8E" w:rsidP="003B1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82B8E" w:rsidRDefault="00682B8E" w:rsidP="003B1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82B8E" w:rsidRDefault="00682B8E" w:rsidP="003B1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83A93" w:rsidRPr="003B1C8F" w:rsidRDefault="00083A93" w:rsidP="003B1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B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95</w:t>
            </w:r>
          </w:p>
          <w:p w:rsidR="00083A93" w:rsidRDefault="00083A93" w:rsidP="003B1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83A93" w:rsidRDefault="00083A93" w:rsidP="003B1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E865FA" w:rsidRPr="00A37BBA" w:rsidRDefault="00E865FA" w:rsidP="00E86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  <w:r w:rsidRPr="00A37B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</w:p>
          <w:p w:rsidR="00083A93" w:rsidRPr="003B1C8F" w:rsidRDefault="00083A93" w:rsidP="003B1C8F">
            <w:pPr>
              <w:tabs>
                <w:tab w:val="center" w:pos="4320"/>
                <w:tab w:val="righ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u w:val="single"/>
              </w:rPr>
            </w:pPr>
          </w:p>
          <w:p w:rsidR="00083A93" w:rsidRDefault="00E865FA" w:rsidP="00083A93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97</w:t>
            </w:r>
          </w:p>
          <w:p w:rsidR="00083A93" w:rsidRDefault="00083A93" w:rsidP="00083A93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E865FA" w:rsidRDefault="00E865FA" w:rsidP="00083A93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E865FA" w:rsidRDefault="00E865FA" w:rsidP="00083A93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E865FA" w:rsidRDefault="00E865FA" w:rsidP="00083A93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E865FA" w:rsidRDefault="00E865FA" w:rsidP="00083A93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E865FA" w:rsidRPr="003B1C8F" w:rsidRDefault="00E865FA" w:rsidP="00E865FA">
            <w:pPr>
              <w:tabs>
                <w:tab w:val="center" w:pos="4320"/>
                <w:tab w:val="righ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B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55</w:t>
            </w:r>
          </w:p>
          <w:p w:rsidR="00E865FA" w:rsidRPr="003B1C8F" w:rsidRDefault="00E865FA" w:rsidP="00083A93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83A93" w:rsidRDefault="00083A93" w:rsidP="00083A93">
            <w:pPr>
              <w:tabs>
                <w:tab w:val="center" w:pos="4320"/>
                <w:tab w:val="righ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B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78</w:t>
            </w:r>
          </w:p>
          <w:p w:rsidR="00083A93" w:rsidRDefault="00083A93" w:rsidP="00083A93">
            <w:pPr>
              <w:tabs>
                <w:tab w:val="center" w:pos="4320"/>
                <w:tab w:val="righ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83A93" w:rsidRDefault="00083A93" w:rsidP="00083A93">
            <w:pPr>
              <w:tabs>
                <w:tab w:val="center" w:pos="4320"/>
                <w:tab w:val="righ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83A93" w:rsidRDefault="00083A93" w:rsidP="00083A93">
            <w:pPr>
              <w:tabs>
                <w:tab w:val="center" w:pos="4320"/>
                <w:tab w:val="righ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83A93" w:rsidRDefault="00083A93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083A93" w:rsidRDefault="00083A93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083A93" w:rsidRDefault="00083A93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083A93" w:rsidRDefault="00083A93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083A93" w:rsidRDefault="00083A93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083A93" w:rsidRDefault="00083A93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083A93" w:rsidRDefault="00083A93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E865FA" w:rsidRDefault="00E865FA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E865FA" w:rsidRDefault="00E865FA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E865FA" w:rsidRDefault="00E865FA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083A93" w:rsidRDefault="00083A93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083A93" w:rsidRPr="0062000D" w:rsidRDefault="00083A93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64F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7</w:t>
            </w:r>
          </w:p>
        </w:tc>
      </w:tr>
      <w:tr w:rsidR="00083A93" w:rsidRPr="001915DD" w:rsidTr="00083A93">
        <w:trPr>
          <w:gridAfter w:val="3"/>
          <w:wAfter w:w="1326" w:type="dxa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49585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083A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Thứ 4</w:t>
            </w:r>
          </w:p>
          <w:p w:rsidR="00083A93" w:rsidRPr="001915DD" w:rsidRDefault="00083A93" w:rsidP="0049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5EE" w:rsidRPr="001915D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LQVT:</w:t>
            </w:r>
          </w:p>
          <w:p w:rsidR="00083A93" w:rsidRPr="001915D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4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Lập số 4, nhận biết số 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EE" w:rsidRPr="001915D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LQVT:</w:t>
            </w:r>
          </w:p>
          <w:p w:rsidR="00083A93" w:rsidRPr="00083A93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4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So sánh sắp xếp chiều cao của 3 đối tượng theo thứ </w:t>
            </w:r>
            <w:r w:rsidRPr="00A8534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tự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EE" w:rsidRPr="001915D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LQVT:</w:t>
            </w:r>
          </w:p>
          <w:p w:rsidR="00083A93" w:rsidRPr="001915D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8534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So sánh, sắp xếp bề rộng của 3 đối tượng theo thứ </w:t>
            </w:r>
            <w:r w:rsidRPr="00A8534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tự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5EE" w:rsidRPr="001915D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LQVT:</w:t>
            </w:r>
          </w:p>
          <w:p w:rsidR="00083A93" w:rsidRPr="0062000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fr-FR"/>
              </w:rPr>
            </w:pPr>
            <w:r w:rsidRPr="00A8534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Đo độ dài các vật bằng 1 đơn vị đo.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A93" w:rsidRPr="001915DD" w:rsidRDefault="00083A93" w:rsidP="0008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083A93" w:rsidRPr="001915DD" w:rsidTr="003D13C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6" w:type="dxa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49585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3D13C6" w:rsidRDefault="00083A93" w:rsidP="003D13C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Thứ 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5EE" w:rsidRPr="001915DD" w:rsidRDefault="00B225EE" w:rsidP="00B22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PT"/>
              </w:rPr>
              <w:t>Tạo hình:</w:t>
            </w:r>
          </w:p>
          <w:p w:rsidR="00083A93" w:rsidRPr="003D13C6" w:rsidRDefault="00B225EE" w:rsidP="003D1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91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Ghép hình tạo thành bức tranh chủ đề PTGT.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</w:t>
            </w:r>
            <w:r w:rsidR="00A8534B" w:rsidRPr="00A8534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5EE" w:rsidRPr="001915DD" w:rsidRDefault="00B225EE" w:rsidP="00B22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PT"/>
              </w:rPr>
              <w:t>Tạo hình:</w:t>
            </w:r>
          </w:p>
          <w:p w:rsidR="00083A93" w:rsidRPr="001915DD" w:rsidRDefault="00B225EE" w:rsidP="00B22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91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Vẽ máy bay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EE" w:rsidRPr="001915DD" w:rsidRDefault="00B225EE" w:rsidP="00B22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PT"/>
              </w:rPr>
              <w:t>Tạo hình:</w:t>
            </w:r>
          </w:p>
          <w:p w:rsidR="00083A93" w:rsidRPr="0062000D" w:rsidRDefault="00B225EE" w:rsidP="00B22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91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Vẽ biển báo giao thông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EE" w:rsidRPr="001915DD" w:rsidRDefault="00B225EE" w:rsidP="00B22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PT"/>
              </w:rPr>
              <w:t>Tạo hình:</w:t>
            </w:r>
          </w:p>
          <w:p w:rsidR="00083A93" w:rsidRPr="001915DD" w:rsidRDefault="00B225EE" w:rsidP="00B22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Vẽ tàu thủy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A93" w:rsidRPr="001915DD" w:rsidRDefault="00083A93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083A93" w:rsidRPr="001915DD" w:rsidTr="00083A93">
        <w:trPr>
          <w:gridAfter w:val="3"/>
          <w:wAfter w:w="1326" w:type="dxa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49585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083A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Thứ 6</w:t>
            </w:r>
          </w:p>
          <w:p w:rsidR="00083A93" w:rsidRPr="001915DD" w:rsidRDefault="00083A93" w:rsidP="0049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5EE" w:rsidRPr="00083A93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28"/>
              </w:rPr>
            </w:pPr>
            <w:r w:rsidRPr="00083A93">
              <w:rPr>
                <w:rFonts w:ascii="Times New Roman" w:hAnsi="Times New Roman" w:cs="Times New Roman"/>
                <w:b/>
                <w:color w:val="auto"/>
                <w:sz w:val="32"/>
                <w:szCs w:val="28"/>
              </w:rPr>
              <w:t>Âm nhạc:</w:t>
            </w:r>
          </w:p>
          <w:p w:rsidR="00B225EE" w:rsidRPr="00682B8E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2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Dạy hát: Đi xe đạp</w:t>
            </w:r>
          </w:p>
          <w:p w:rsidR="00B225EE" w:rsidRPr="00682B8E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2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Nghe: Từ một ngã tư đường phố</w:t>
            </w:r>
          </w:p>
          <w:p w:rsidR="00083A93" w:rsidRPr="001915DD" w:rsidRDefault="00B225EE" w:rsidP="003D1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PT"/>
              </w:rPr>
            </w:pPr>
            <w:r w:rsidRPr="00682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TC: </w:t>
            </w:r>
            <w:r w:rsidRPr="00682B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t-BR"/>
              </w:rPr>
              <w:t>Ô cửa bí mật</w:t>
            </w: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5EE" w:rsidRPr="001915D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Văn học:</w:t>
            </w:r>
          </w:p>
          <w:p w:rsidR="00B225EE" w:rsidRPr="001915D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Thơ</w:t>
            </w:r>
            <w:r w:rsidRPr="00191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1915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Thuyền giấy</w:t>
            </w: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PT"/>
              </w:rPr>
              <w:t xml:space="preserve"> </w:t>
            </w:r>
          </w:p>
          <w:p w:rsidR="00083A93" w:rsidRPr="001915DD" w:rsidRDefault="00083A93" w:rsidP="00232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EE" w:rsidRPr="001915D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Âm nhạc:</w:t>
            </w:r>
          </w:p>
          <w:p w:rsidR="00B225EE" w:rsidRPr="001915D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Dạy hát: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t-BR"/>
              </w:rPr>
              <w:t>Đi đường em nhớ</w:t>
            </w:r>
          </w:p>
          <w:p w:rsidR="00B225EE" w:rsidRPr="001915D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t-BR"/>
              </w:rPr>
            </w:pPr>
            <w:r w:rsidRPr="00191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Nghe: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t-BR"/>
              </w:rPr>
              <w:t>Cô dạy bài học giao thông</w:t>
            </w:r>
          </w:p>
          <w:p w:rsidR="00083A93" w:rsidRPr="001915DD" w:rsidRDefault="00B225EE" w:rsidP="003D1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191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TC: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t-BR"/>
              </w:rPr>
              <w:t>Nhảy theo tiếng nhạc</w:t>
            </w: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5EE" w:rsidRPr="001915D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Văn học:</w:t>
            </w:r>
          </w:p>
          <w:p w:rsidR="00083A93" w:rsidRPr="001915DD" w:rsidRDefault="00B225EE" w:rsidP="00B22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Truyện: Qua đường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08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083A93" w:rsidRPr="001915DD" w:rsidTr="00083A9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6" w:type="dxa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083A9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Hoạt động ngoài trời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62000D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* H</w:t>
            </w: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ĐCCĐ</w:t>
            </w: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:</w:t>
            </w:r>
          </w:p>
          <w:p w:rsidR="00083A93" w:rsidRPr="00AA0E7C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Thí nghiệm chất tan và không tan trong nước.</w:t>
            </w:r>
          </w:p>
          <w:p w:rsidR="00083A93" w:rsidRPr="00AA0E7C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ZW"/>
              </w:rPr>
            </w:pP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t-BR"/>
              </w:rPr>
              <w:t>QS thời tiết</w:t>
            </w:r>
          </w:p>
          <w:p w:rsidR="00083A93" w:rsidRPr="00AA0E7C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Gấp quạt giấy</w:t>
            </w:r>
          </w:p>
          <w:p w:rsidR="00083A93" w:rsidRPr="00AA0E7C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t-BR"/>
              </w:rPr>
              <w:t xml:space="preserve"> </w:t>
            </w: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Hoạt động lao động: tưới cây</w:t>
            </w:r>
          </w:p>
          <w:p w:rsidR="00083A93" w:rsidRPr="00AA0E7C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t-BR"/>
              </w:rPr>
              <w:t>- Đi dạo quanh sân trường.</w:t>
            </w:r>
          </w:p>
          <w:p w:rsidR="00083A93" w:rsidRPr="0062000D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PT"/>
              </w:rPr>
            </w:pP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* </w:t>
            </w: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TCVĐ</w:t>
            </w: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:</w:t>
            </w:r>
          </w:p>
          <w:p w:rsidR="00083A93" w:rsidRPr="00711D24" w:rsidRDefault="00083A93" w:rsidP="00083A93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vi-VN"/>
              </w:rPr>
            </w:pPr>
            <w:r w:rsidRPr="00711D2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vi-VN"/>
              </w:rPr>
              <w:t>- Kéo co</w:t>
            </w:r>
          </w:p>
          <w:p w:rsidR="00083A93" w:rsidRPr="00B465CF" w:rsidRDefault="00083A93" w:rsidP="00083A93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B465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nl-NL"/>
              </w:rPr>
              <w:t>-</w:t>
            </w:r>
            <w:r w:rsidR="00B465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nl-NL"/>
              </w:rPr>
              <w:t xml:space="preserve"> Tổ chức</w:t>
            </w:r>
            <w:r w:rsidRPr="00B465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nl-NL"/>
              </w:rPr>
              <w:t xml:space="preserve"> </w:t>
            </w:r>
            <w:r w:rsidR="00B465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nl-NL"/>
              </w:rPr>
              <w:t>g</w:t>
            </w:r>
            <w:r w:rsidR="00B465CF" w:rsidRPr="00B465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nl-NL"/>
              </w:rPr>
              <w:t>iao lưu với lớp nhỡ 1 TC: Đạp bóng bay</w:t>
            </w:r>
          </w:p>
          <w:p w:rsidR="00083A93" w:rsidRPr="00711D24" w:rsidRDefault="00083A93" w:rsidP="00083A93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711D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vi-VN"/>
              </w:rPr>
              <w:t>- Gánh rau qua cầu.</w:t>
            </w:r>
          </w:p>
          <w:p w:rsidR="00083A93" w:rsidRPr="00711D24" w:rsidRDefault="00083A93" w:rsidP="00083A93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711D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- Chèo thuyền</w:t>
            </w:r>
          </w:p>
          <w:p w:rsidR="00B465CF" w:rsidRPr="00B465CF" w:rsidRDefault="00B465CF" w:rsidP="00B46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nl-NL"/>
              </w:rPr>
              <w:t>- Tổ chức g</w:t>
            </w:r>
            <w:r w:rsidRPr="00B465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nl-NL"/>
              </w:rPr>
              <w:t>iao lưu với lớp nhỡ 2 TC: Đôi bạn thân</w:t>
            </w:r>
          </w:p>
          <w:p w:rsidR="00083A93" w:rsidRPr="001915DD" w:rsidRDefault="00083A93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PT"/>
              </w:rPr>
            </w:pP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* Chơi theo ý thích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62000D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* H</w:t>
            </w: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ĐCCĐ</w:t>
            </w: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:</w:t>
            </w:r>
          </w:p>
          <w:p w:rsidR="00083A93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B465CF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- Thí nghiệm </w:t>
            </w:r>
            <w:r w:rsidR="00B465CF" w:rsidRPr="00B465CF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núi lửa phun trào</w:t>
            </w:r>
          </w:p>
          <w:p w:rsidR="00B465CF" w:rsidRPr="00B465CF" w:rsidRDefault="00B465CF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- Làm lốc xoáy mini</w:t>
            </w:r>
          </w:p>
          <w:p w:rsidR="00083A93" w:rsidRPr="00AA0E7C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AA0E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vi-VN"/>
              </w:rPr>
              <w:t>- Quan sát thời tiết</w:t>
            </w:r>
          </w:p>
          <w:p w:rsidR="00083A93" w:rsidRPr="00AA0E7C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- </w:t>
            </w: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vi-VN"/>
              </w:rPr>
              <w:t>Nhặt lá và xếp lá theo ý thích.</w:t>
            </w:r>
          </w:p>
          <w:p w:rsidR="00083A93" w:rsidRPr="00AA0E7C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vi-VN"/>
              </w:rPr>
            </w:pP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- </w:t>
            </w: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vi-VN"/>
              </w:rPr>
              <w:t>Hướng dẫn trẻ làm chong chóng.</w:t>
            </w:r>
          </w:p>
          <w:p w:rsidR="00083A93" w:rsidRPr="0062000D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PT"/>
              </w:rPr>
            </w:pP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* </w:t>
            </w: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TCVĐ</w:t>
            </w: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:</w:t>
            </w:r>
          </w:p>
          <w:p w:rsidR="00083A93" w:rsidRPr="00711D24" w:rsidRDefault="00083A93" w:rsidP="00083A93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nl-NL"/>
              </w:rPr>
            </w:pPr>
            <w:r w:rsidRPr="00711D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- Kéo co.</w:t>
            </w:r>
          </w:p>
          <w:p w:rsidR="00083A93" w:rsidRPr="00711D24" w:rsidRDefault="00083A93" w:rsidP="00083A93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nl-NL"/>
              </w:rPr>
            </w:pPr>
            <w:r w:rsidRPr="00711D2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nl-NL"/>
              </w:rPr>
              <w:t>- Đội nào khéo hơn</w:t>
            </w:r>
          </w:p>
          <w:p w:rsidR="00083A93" w:rsidRPr="00711D24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nl-NL"/>
              </w:rPr>
            </w:pPr>
            <w:r w:rsidRPr="00711D2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nl-NL"/>
              </w:rPr>
              <w:t>- Đá bóng</w:t>
            </w:r>
          </w:p>
          <w:p w:rsidR="00083A93" w:rsidRPr="00711D24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 w:eastAsia="vi-VN"/>
              </w:rPr>
            </w:pPr>
            <w:r w:rsidRPr="00711D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- Chạy tiếp sức</w:t>
            </w:r>
          </w:p>
          <w:p w:rsidR="00B465CF" w:rsidRPr="00B465CF" w:rsidRDefault="00B465CF" w:rsidP="00B46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 w:rsidRPr="00B465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nl-NL"/>
              </w:rPr>
              <w:t>- Tổ chức giao lưu với lớp nhỡ 2 TC: Đua thuyền</w:t>
            </w:r>
          </w:p>
          <w:p w:rsidR="00083A93" w:rsidRPr="001915DD" w:rsidRDefault="00083A93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PT"/>
              </w:rPr>
            </w:pP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* Chơi theo ý thích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62000D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H</w:t>
            </w: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ĐCCĐ</w:t>
            </w:r>
          </w:p>
          <w:p w:rsidR="00083A93" w:rsidRPr="00AA0E7C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ZW"/>
              </w:rPr>
            </w:pP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- </w:t>
            </w: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Hoạt động lao động: tưới cây</w:t>
            </w:r>
          </w:p>
          <w:p w:rsidR="00083A93" w:rsidRPr="00AA0E7C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- Vẽ phấn sân trường</w:t>
            </w:r>
          </w:p>
          <w:p w:rsidR="00083A93" w:rsidRPr="00AA0E7C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- Làm thí nghiệm: Nam châm hút</w:t>
            </w:r>
          </w:p>
          <w:p w:rsidR="00083A93" w:rsidRPr="00AA0E7C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- </w:t>
            </w: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vi-VN"/>
              </w:rPr>
              <w:t>Trò chuyện với bác lao công</w:t>
            </w: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.</w:t>
            </w:r>
          </w:p>
          <w:p w:rsidR="00083A93" w:rsidRPr="00AA0E7C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- Quan sát bầu trời.</w:t>
            </w:r>
          </w:p>
          <w:p w:rsidR="00083A93" w:rsidRPr="0062000D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* TCVĐ: </w:t>
            </w:r>
          </w:p>
          <w:p w:rsidR="00B465CF" w:rsidRDefault="00083A93" w:rsidP="00083A93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11D2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vi-VN"/>
              </w:rPr>
              <w:t>- Mèo đuổi chuột.</w:t>
            </w:r>
          </w:p>
          <w:p w:rsidR="00B465CF" w:rsidRPr="00B465CF" w:rsidRDefault="00083A93" w:rsidP="00083A93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711D2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vi-VN"/>
              </w:rPr>
              <w:t xml:space="preserve"> </w:t>
            </w:r>
            <w:r w:rsidR="00B465CF" w:rsidRPr="00B465CF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vi-VN"/>
              </w:rPr>
              <w:t>- Tổ chức giao lưu với lớp nhỡ 1 TC</w:t>
            </w:r>
            <w:r w:rsidR="00B465CF" w:rsidRPr="00B465CF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: Tàu ngầm</w:t>
            </w:r>
          </w:p>
          <w:p w:rsidR="00083A93" w:rsidRPr="00711D24" w:rsidRDefault="00B465CF" w:rsidP="00083A93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vi-VN"/>
              </w:rPr>
            </w:pPr>
            <w:r w:rsidRPr="00B465C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vi-VN"/>
              </w:rPr>
              <w:t xml:space="preserve"> </w:t>
            </w:r>
            <w:r w:rsidR="00083A93" w:rsidRPr="00711D2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vi-VN"/>
              </w:rPr>
              <w:t>- Nào cùng chơi.</w:t>
            </w:r>
          </w:p>
          <w:p w:rsidR="00083A93" w:rsidRPr="00711D24" w:rsidRDefault="00083A93" w:rsidP="00083A93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vi-VN"/>
              </w:rPr>
            </w:pPr>
            <w:r w:rsidRPr="00711D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- Cáo và thỏ. </w:t>
            </w:r>
          </w:p>
          <w:p w:rsidR="000F7BBB" w:rsidRPr="000F7BBB" w:rsidRDefault="00B465CF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7B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- Tổ chức gi</w:t>
            </w:r>
            <w:r w:rsidR="000F7BBB" w:rsidRPr="000F7B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ao lưu với lớp nhỡ </w:t>
            </w:r>
            <w:r w:rsidR="000F7BBB" w:rsidRPr="000F7B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Pr="000F7B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TC</w:t>
            </w:r>
            <w:r w:rsidR="000F7BBB" w:rsidRPr="000F7B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: Chạy tiếp sức</w:t>
            </w:r>
          </w:p>
          <w:p w:rsidR="00083A93" w:rsidRPr="001915DD" w:rsidRDefault="00B465CF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PT"/>
              </w:rPr>
            </w:pPr>
            <w:r w:rsidRPr="00B465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</w:t>
            </w:r>
            <w:r w:rsidR="00083A93"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* Chơi theo ý thích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62000D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* H</w:t>
            </w: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ĐCCĐ</w:t>
            </w: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:</w:t>
            </w:r>
          </w:p>
          <w:p w:rsidR="00083A93" w:rsidRPr="000F7BBB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7B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0F7BBB" w:rsidRPr="000F7B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Trải nghiệm sự kỳ diệu của nước rửa bát.</w:t>
            </w:r>
          </w:p>
          <w:p w:rsidR="000F7BBB" w:rsidRPr="000F7BBB" w:rsidRDefault="000F7BBB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7B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Thổi bong bóng bằng baking soda và dấm.</w:t>
            </w:r>
          </w:p>
          <w:p w:rsidR="00083A93" w:rsidRPr="00AA0E7C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0E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Gấp máy bay </w:t>
            </w:r>
          </w:p>
          <w:p w:rsidR="00083A93" w:rsidRPr="00AA0E7C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QS và chăm sóc vườn rau</w:t>
            </w:r>
          </w:p>
          <w:p w:rsidR="00083A93" w:rsidRPr="00AA0E7C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A0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Hoạt động lao động</w:t>
            </w:r>
            <w:r w:rsidRPr="00AA0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Nhặt lá rác sân trường.</w:t>
            </w:r>
          </w:p>
          <w:p w:rsidR="00083A93" w:rsidRPr="0062000D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* </w:t>
            </w: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TCVĐ</w:t>
            </w:r>
            <w:r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:</w:t>
            </w:r>
          </w:p>
          <w:p w:rsidR="00083A93" w:rsidRPr="00711D24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ZW"/>
              </w:rPr>
            </w:pPr>
            <w:r w:rsidRPr="007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PT"/>
              </w:rPr>
              <w:t>- Rồng rắn lên mây</w:t>
            </w:r>
          </w:p>
          <w:p w:rsidR="00083A93" w:rsidRPr="00711D24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Mèo đuổi chuột</w:t>
            </w:r>
          </w:p>
          <w:p w:rsidR="00083A93" w:rsidRPr="00711D24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M</w:t>
            </w:r>
            <w:r w:rsidRPr="007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èo và chim sẻ</w:t>
            </w:r>
          </w:p>
          <w:p w:rsidR="00083A93" w:rsidRPr="00711D24" w:rsidRDefault="00083A93" w:rsidP="00083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Thi xem ai nhanh nhất.</w:t>
            </w:r>
          </w:p>
          <w:p w:rsidR="00CF578F" w:rsidRPr="00CF578F" w:rsidRDefault="00CF578F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5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Tổ chức giao lưu với lớp nhỡ 1 TC: Nhảy lò cò</w:t>
            </w:r>
          </w:p>
          <w:p w:rsidR="00083A93" w:rsidRPr="001915DD" w:rsidRDefault="00CF578F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PT"/>
              </w:rPr>
            </w:pPr>
            <w:r w:rsidRPr="00CF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3A93" w:rsidRPr="0062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* Chơi theo ý thích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08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194D" w:rsidRPr="001915DD" w:rsidTr="00083A93">
        <w:trPr>
          <w:gridAfter w:val="3"/>
          <w:wAfter w:w="1326" w:type="dxa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D" w:rsidRPr="001915DD" w:rsidRDefault="0049585D" w:rsidP="0049585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lastRenderedPageBreak/>
              <w:t>Hoạt động góc</w:t>
            </w:r>
          </w:p>
        </w:tc>
        <w:tc>
          <w:tcPr>
            <w:tcW w:w="1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85D" w:rsidRPr="001915DD" w:rsidRDefault="0049585D" w:rsidP="0049585D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-</w:t>
            </w:r>
            <w:r w:rsidRPr="001915D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915D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Góc </w:t>
            </w:r>
            <w:r w:rsidRPr="001915D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Xây dựng</w:t>
            </w:r>
            <w:r w:rsidRPr="001915D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:</w:t>
            </w:r>
            <w:r w:rsidRPr="001915D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Xây </w:t>
            </w:r>
            <w:r w:rsidR="0098301D"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ngã tư đường phố</w:t>
            </w: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 T1,</w:t>
            </w:r>
            <w:r w:rsidR="00470652"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T2,</w:t>
            </w:r>
            <w:r w:rsidR="00EA55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T3</w:t>
            </w: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470652"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Thành phố</w:t>
            </w: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của bé </w:t>
            </w: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(T</w:t>
            </w:r>
            <w:r w:rsidR="00EA55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70652"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49585D" w:rsidRPr="001915DD" w:rsidRDefault="0049585D" w:rsidP="0049585D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- Góc phân vai:</w:t>
            </w: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Gia đình, </w:t>
            </w: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cô giáo</w:t>
            </w: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bán hàng, nội trợ</w:t>
            </w: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  <w:p w:rsidR="0049585D" w:rsidRPr="001915DD" w:rsidRDefault="0049585D" w:rsidP="0049585D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- Góc thiên nhiên</w:t>
            </w: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Chăm sóc cây </w:t>
            </w: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tưới cây, nhặt lá</w:t>
            </w:r>
          </w:p>
          <w:p w:rsidR="00CF578F" w:rsidRDefault="0049585D" w:rsidP="00CF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1915D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- Góc học tập:</w:t>
            </w: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Xem báo họa my, kể chuyện theo tranh, kể chuyện về </w:t>
            </w:r>
            <w:r w:rsidR="00C2675A"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các PTGT, </w:t>
            </w:r>
            <w:r w:rsidR="00CF5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kể về các biển báo giao thông đường bộ,</w:t>
            </w:r>
            <w:r w:rsidR="00CF578F">
              <w:t xml:space="preserve"> </w:t>
            </w:r>
            <w:r w:rsidR="00CF578F" w:rsidRPr="00CF5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Lập số 4, nhận biết số 4</w:t>
            </w:r>
            <w:r w:rsidR="00CF5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, s</w:t>
            </w:r>
            <w:r w:rsidR="00CF578F" w:rsidRPr="00CF5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o sánh sắp xếp chiều cao của 3 đối tượng theo thứ tự</w:t>
            </w:r>
            <w:r w:rsidR="00CF5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, s</w:t>
            </w:r>
            <w:r w:rsidR="00CF578F" w:rsidRPr="00CF5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o sánh, sắp xếp bề rộng của 3 đối tượng theo thứ tự</w:t>
            </w:r>
            <w:r w:rsidR="00CF5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, đ</w:t>
            </w:r>
            <w:r w:rsidR="00CF578F" w:rsidRPr="00CF5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o độ dài các vật bằng 1 đơn vị đo.</w:t>
            </w:r>
          </w:p>
          <w:p w:rsidR="0049585D" w:rsidRPr="001915DD" w:rsidRDefault="0049585D" w:rsidP="00CF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Góc nghệ thuật: </w:t>
            </w:r>
            <w:r w:rsidR="00A871F7" w:rsidRPr="00191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Vẽ </w:t>
            </w:r>
            <w:r w:rsidR="007C1F2C" w:rsidRPr="00191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PTGT</w:t>
            </w:r>
            <w:r w:rsidR="00CF57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,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làm đồ chơi từ vỏ hộp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 chơi với đất nặn</w:t>
            </w:r>
            <w:r w:rsidR="00A871F7"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  <w:p w:rsidR="0049585D" w:rsidRPr="001915DD" w:rsidRDefault="0049585D" w:rsidP="004958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-  </w:t>
            </w:r>
            <w:r w:rsidRPr="001915D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Góc vận động:</w:t>
            </w: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Chơi </w:t>
            </w: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Nhảy ô,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Bật chụm chân liên tục vào 5 ô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, ô ăn quan </w:t>
            </w: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...</w:t>
            </w:r>
          </w:p>
          <w:p w:rsidR="0049585D" w:rsidRPr="001915DD" w:rsidRDefault="0049585D" w:rsidP="004634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Pr="001915D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Góc kĩ năng cuộc sống</w:t>
            </w:r>
            <w:r w:rsidRPr="00191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E4130F"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Vệ sinh bàn </w:t>
            </w:r>
            <w:r w:rsidR="00463424"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ă</w:t>
            </w:r>
            <w:r w:rsidR="00E4130F"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n, cách vệ sinh giá đồ chơi cùng cô, chờ đến lượt khi được nhắc nhở.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585D" w:rsidRPr="001915DD" w:rsidRDefault="0049585D" w:rsidP="00E02199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auto"/>
                <w:sz w:val="32"/>
                <w:szCs w:val="32"/>
                <w:lang w:val="vi-VN"/>
              </w:rPr>
            </w:pPr>
          </w:p>
        </w:tc>
      </w:tr>
      <w:tr w:rsidR="00083A93" w:rsidRPr="001915DD" w:rsidTr="00083A9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6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1915DD" w:rsidRDefault="00083A93" w:rsidP="0049585D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lastRenderedPageBreak/>
              <w:t>H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ăn ngủ, vệ sinh</w:t>
            </w:r>
          </w:p>
          <w:p w:rsidR="00083A93" w:rsidRPr="001915DD" w:rsidRDefault="00083A93" w:rsidP="0049585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083A93" w:rsidRPr="001915DD" w:rsidRDefault="00083A93" w:rsidP="0049585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1915DD" w:rsidRDefault="00083A93" w:rsidP="0049585D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Thực hiện các thói quen văn minh trong khi ăn. Nhận biết một số nguy cơ không an toàn khi ăn uống</w:t>
            </w:r>
          </w:p>
          <w:p w:rsidR="00083A93" w:rsidRPr="001915DD" w:rsidRDefault="00083A93" w:rsidP="000435A8">
            <w:pPr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Nói tên món ăn hàng ngày. Nhận biết một số thực phẩm thông thường và ích lợi của chúng đối với sức khỏe. 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E02199">
            <w:pPr>
              <w:tabs>
                <w:tab w:val="center" w:pos="4320"/>
                <w:tab w:val="righ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083A93" w:rsidRPr="001915DD" w:rsidTr="00083A93">
        <w:trPr>
          <w:gridAfter w:val="3"/>
          <w:wAfter w:w="1326" w:type="dxa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49585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1915DD" w:rsidRDefault="00083A93" w:rsidP="0049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Vận động theo bài: 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bống bống bang bang, Ồ sao bé không lắc...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E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083A93" w:rsidRPr="001915DD" w:rsidRDefault="00083A93" w:rsidP="00E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083A93" w:rsidRPr="001915DD" w:rsidRDefault="00083A93" w:rsidP="00E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083A93" w:rsidRPr="001915DD" w:rsidRDefault="00083A93" w:rsidP="00E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083A93" w:rsidRPr="001915DD" w:rsidRDefault="00083A93" w:rsidP="00E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083A93" w:rsidRPr="001915DD" w:rsidRDefault="00083A93" w:rsidP="00E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083A93" w:rsidRPr="001915DD" w:rsidRDefault="00083A93" w:rsidP="00E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083A93" w:rsidRPr="001915DD" w:rsidRDefault="00083A93" w:rsidP="00E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083A93" w:rsidRPr="001915DD" w:rsidRDefault="00083A93" w:rsidP="00E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3A93" w:rsidRPr="001915DD" w:rsidRDefault="00083A93" w:rsidP="00E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3A93" w:rsidRPr="001915DD" w:rsidRDefault="00083A93" w:rsidP="00E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3A93" w:rsidRPr="001915DD" w:rsidRDefault="00083A93" w:rsidP="001C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3A93" w:rsidRPr="001915DD" w:rsidTr="00083A9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6" w:type="dxa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1915DD" w:rsidRDefault="00083A93" w:rsidP="0049585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vi-VN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Hoạt động chiều </w:t>
            </w:r>
          </w:p>
          <w:p w:rsidR="00083A93" w:rsidRPr="001915DD" w:rsidRDefault="00083A93" w:rsidP="0049585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vi-VN"/>
              </w:rPr>
            </w:pPr>
          </w:p>
          <w:p w:rsidR="00083A93" w:rsidRPr="001915DD" w:rsidRDefault="00083A93" w:rsidP="0049585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vi-VN"/>
              </w:rPr>
            </w:pPr>
          </w:p>
          <w:p w:rsidR="00083A93" w:rsidRPr="001915DD" w:rsidRDefault="00083A93" w:rsidP="0049585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vi-VN"/>
              </w:rPr>
            </w:pPr>
          </w:p>
          <w:p w:rsidR="00083A93" w:rsidRPr="001915DD" w:rsidRDefault="00083A93" w:rsidP="0049585D">
            <w:pPr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49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313990" w:rsidRDefault="00083A93" w:rsidP="005E6C41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Thơ: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Đèn giao thông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1C64F1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Hát: Đi tàu lửa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43252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Truyện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Kiến thi an toàn giao thông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1915DD" w:rsidRDefault="00083A93" w:rsidP="00656E9F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Hát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656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Em đi chơi thuyền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49585D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083A93" w:rsidRPr="001915DD" w:rsidTr="00083A93">
        <w:trPr>
          <w:gridAfter w:val="3"/>
          <w:wAfter w:w="1326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1915DD" w:rsidRDefault="00083A93" w:rsidP="0049585D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49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313990" w:rsidRDefault="00083A93" w:rsidP="00BB58C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1915DD">
              <w:rPr>
                <w:rFonts w:ascii="Times New Roman" w:hAnsi="Times New Roman" w:cs="Times New Roman"/>
                <w:color w:val="auto"/>
                <w:sz w:val="28"/>
                <w:szCs w:val="28"/>
                <w:lang w:val="pt-PT"/>
              </w:rPr>
              <w:t xml:space="preserve">- </w:t>
            </w:r>
            <w:r w:rsidRPr="00191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KNS:</w:t>
            </w:r>
            <w:r w:rsidRPr="001915DD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</w:t>
            </w:r>
            <w:r w:rsidRPr="00191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Cách vắt khăn</w:t>
            </w:r>
            <w:r w:rsidRPr="003139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1C64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auto"/>
                <w:sz w:val="28"/>
                <w:szCs w:val="28"/>
                <w:lang w:val="pt-PT"/>
              </w:rPr>
              <w:t xml:space="preserve">- </w:t>
            </w:r>
            <w:r w:rsidRPr="00191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KNS: Cách sử dụng nhíp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1C6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KNS: Cách mặc áo khoác có kéo khóa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1915DD" w:rsidRDefault="00083A93" w:rsidP="001C6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KNS: Cách gấp áo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4958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3A93" w:rsidRPr="001915DD" w:rsidTr="00083A9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6" w:type="dxa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1915DD" w:rsidRDefault="00083A93" w:rsidP="0049585D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49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E6747E" w:rsidRDefault="00083A93" w:rsidP="001C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HDTC: Đồ rê mi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1C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HDTC: Ô tô cảnh sát – xe bus</w:t>
            </w:r>
          </w:p>
          <w:p w:rsidR="00083A93" w:rsidRPr="001915DD" w:rsidRDefault="00083A93" w:rsidP="001C64F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1C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Đọc đồng dao: Trời mưa trời gió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1915DD" w:rsidRDefault="00083A93" w:rsidP="001C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HD trò chơi: Trồng nụ trồng hoa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49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3A93" w:rsidRPr="001915DD" w:rsidTr="00083A93">
        <w:trPr>
          <w:gridAfter w:val="3"/>
          <w:wAfter w:w="1326" w:type="dxa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1915DD" w:rsidRDefault="00083A93" w:rsidP="0049585D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Default="00083A93" w:rsidP="0049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T5</w:t>
            </w:r>
          </w:p>
          <w:p w:rsidR="00083A93" w:rsidRDefault="00083A93" w:rsidP="0049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83A93" w:rsidRPr="001915DD" w:rsidRDefault="00083A93" w:rsidP="0049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1915DD" w:rsidRDefault="00083A93" w:rsidP="00F95C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Lao động tập thể: Lau giá đồ chơi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1C64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Cho trẻ làm bài tập toán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F95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Lao động tập thể: Lau lá cây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1915DD" w:rsidRDefault="00083A93" w:rsidP="001C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Cho trẻ làm bài tập toán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49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3A93" w:rsidRPr="001915DD" w:rsidTr="00083A9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6" w:type="dxa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1915DD" w:rsidRDefault="00083A93" w:rsidP="0049585D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49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9F" w:rsidRPr="003D13C6" w:rsidRDefault="00083A93" w:rsidP="001C64F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 Biểu diễn văn nghệ, nêu gương bé ngoan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1C64F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Biểu diễn văn nghệ,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nêu gương bé ngoan</w:t>
            </w:r>
            <w:r w:rsidRPr="001915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93" w:rsidRPr="001C64F1" w:rsidRDefault="00083A93" w:rsidP="001C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Biểu diễn văn nghệ, nêu gương bé ngoan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93" w:rsidRPr="001915DD" w:rsidRDefault="00083A93" w:rsidP="001C64F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 Biểu diễn văn nghệ, nêu gương bé ngoan</w:t>
            </w:r>
            <w:r w:rsidRPr="00191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A93" w:rsidRPr="001915DD" w:rsidRDefault="00083A93" w:rsidP="00495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bookmarkStart w:id="0" w:name="_GoBack"/>
        <w:bookmarkEnd w:id="0"/>
      </w:tr>
      <w:tr w:rsidR="00877649" w:rsidRPr="001915DD" w:rsidTr="003D13C6">
        <w:trPr>
          <w:gridAfter w:val="3"/>
          <w:wAfter w:w="1326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49" w:rsidRPr="001915DD" w:rsidRDefault="00877649" w:rsidP="001C64F1">
            <w:pPr>
              <w:rPr>
                <w:rFonts w:ascii="Times New Roman" w:hAnsi="Times New Roman" w:cs="Times New Roman"/>
                <w:bCs w:val="0"/>
                <w:color w:val="000000" w:themeColor="text1"/>
                <w:sz w:val="32"/>
                <w:szCs w:val="32"/>
              </w:rPr>
            </w:pPr>
            <w:r w:rsidRPr="001915DD">
              <w:rPr>
                <w:rFonts w:ascii="Times New Roman" w:hAnsi="Times New Roman" w:cs="Times New Roman"/>
                <w:bCs w:val="0"/>
                <w:color w:val="000000" w:themeColor="text1"/>
                <w:sz w:val="32"/>
                <w:szCs w:val="32"/>
              </w:rPr>
              <w:t>Đánh giá kết quả thực hiện</w:t>
            </w:r>
          </w:p>
        </w:tc>
        <w:tc>
          <w:tcPr>
            <w:tcW w:w="1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49" w:rsidRDefault="00877649" w:rsidP="0049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64F1" w:rsidRDefault="001C64F1" w:rsidP="0049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64F1" w:rsidRDefault="001C64F1" w:rsidP="0049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64F1" w:rsidRDefault="001C64F1" w:rsidP="0049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64F1" w:rsidRDefault="001C64F1" w:rsidP="0049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3A93" w:rsidRPr="001C64F1" w:rsidRDefault="00083A93" w:rsidP="0049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F41B0" w:rsidRPr="003F1650" w:rsidRDefault="001C64F1" w:rsidP="001C64F1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KẾ HOẠCH HOẠT ĐỘNG GIÁO DỤC</w:t>
      </w:r>
      <w:r w:rsidR="00961552" w:rsidRPr="001915D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="001A4241" w:rsidRPr="001915D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THÁNG</w:t>
      </w:r>
      <w:r w:rsidR="000E41C0" w:rsidRPr="001915D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0</w:t>
      </w:r>
      <w:r w:rsidR="003F165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2/2023</w:t>
      </w:r>
      <w:r w:rsidR="00961552" w:rsidRPr="001915D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LỚP MẪU GIÁO </w:t>
      </w:r>
      <w:r w:rsidR="001A4241" w:rsidRPr="001915D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NHỠ </w:t>
      </w:r>
      <w:r w:rsidR="00961552" w:rsidRPr="001915D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SỐ</w:t>
      </w:r>
      <w:r w:rsidR="00F760BE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="003F1650">
        <w:rPr>
          <w:rFonts w:ascii="Times New Roman" w:hAnsi="Times New Roman" w:cs="Times New Roman"/>
          <w:b/>
          <w:color w:val="000000" w:themeColor="text1"/>
          <w:sz w:val="32"/>
          <w:szCs w:val="28"/>
          <w:lang w:val="vi-VN"/>
        </w:rPr>
        <w:t>1</w:t>
      </w:r>
    </w:p>
    <w:tbl>
      <w:tblPr>
        <w:tblStyle w:val="TableGrid"/>
        <w:tblW w:w="15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3444"/>
        <w:gridCol w:w="3960"/>
        <w:gridCol w:w="4050"/>
        <w:gridCol w:w="3330"/>
      </w:tblGrid>
      <w:tr w:rsidR="00BB58C5" w:rsidRPr="001915DD" w:rsidTr="0062000D">
        <w:trPr>
          <w:trHeight w:val="1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8C5" w:rsidRPr="00F95C2D" w:rsidRDefault="00BB58C5" w:rsidP="004D3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8C5" w:rsidRPr="00F95C2D" w:rsidRDefault="00BB58C5" w:rsidP="009C4A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Tuần I</w:t>
            </w:r>
          </w:p>
          <w:p w:rsidR="00BB58C5" w:rsidRPr="00F95C2D" w:rsidRDefault="00BB58C5" w:rsidP="009C4A88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(</w:t>
            </w:r>
            <w:r w:rsidR="003F16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30</w:t>
            </w:r>
            <w:r w:rsidR="00656E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/01</w:t>
            </w: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 xml:space="preserve"> - 0</w:t>
            </w:r>
            <w:r w:rsidR="003F16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3/02</w:t>
            </w: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)</w:t>
            </w:r>
          </w:p>
          <w:p w:rsidR="00BB58C5" w:rsidRPr="00F95C2D" w:rsidRDefault="00BB58C5" w:rsidP="006048C7">
            <w:pPr>
              <w:tabs>
                <w:tab w:val="center" w:pos="1282"/>
                <w:tab w:val="right" w:pos="2684"/>
              </w:tabs>
              <w:spacing w:line="25" w:lineRule="atLeast"/>
              <w:ind w:left="-11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Một số PTGT đường bộ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8C5" w:rsidRPr="00656E9F" w:rsidRDefault="00BB58C5" w:rsidP="009C4A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Tuần </w:t>
            </w:r>
            <w:r w:rsidR="00656E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II</w:t>
            </w:r>
          </w:p>
          <w:p w:rsidR="00BB58C5" w:rsidRPr="00F95C2D" w:rsidRDefault="003F1650" w:rsidP="009C4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 xml:space="preserve"> (6/02</w:t>
            </w:r>
            <w:r w:rsidR="00BB58C5"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0/02</w:t>
            </w:r>
            <w:r w:rsidR="00BB58C5"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)</w:t>
            </w:r>
          </w:p>
          <w:p w:rsidR="00BB58C5" w:rsidRPr="00F95C2D" w:rsidRDefault="00BB58C5" w:rsidP="009F7F80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Giao thông đường thủy, đường hàng không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8C5" w:rsidRPr="00656E9F" w:rsidRDefault="00BB58C5" w:rsidP="000E41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Tuầ</w:t>
            </w:r>
            <w:r w:rsidR="00656E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n </w:t>
            </w:r>
            <w:r w:rsidR="00656E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III</w:t>
            </w:r>
          </w:p>
          <w:p w:rsidR="00BB58C5" w:rsidRPr="00F95C2D" w:rsidRDefault="003F1650" w:rsidP="000E4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 xml:space="preserve"> (13/02 - 17/02</w:t>
            </w:r>
            <w:r w:rsidR="00BB58C5"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)</w:t>
            </w:r>
          </w:p>
          <w:p w:rsidR="00BB58C5" w:rsidRPr="00656E9F" w:rsidRDefault="00656E9F" w:rsidP="009F7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6E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Một số biển báo giao thông đường bộ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8C5" w:rsidRPr="00F95C2D" w:rsidRDefault="00BB58C5" w:rsidP="009C4A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Tuần </w:t>
            </w:r>
            <w:r w:rsidR="00656E9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</w:t>
            </w: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V</w:t>
            </w:r>
          </w:p>
          <w:p w:rsidR="00A14227" w:rsidRPr="00F95C2D" w:rsidRDefault="00656E9F" w:rsidP="00954058">
            <w:pPr>
              <w:tabs>
                <w:tab w:val="center" w:pos="1282"/>
                <w:tab w:val="right" w:pos="2684"/>
              </w:tabs>
              <w:spacing w:line="25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  <w:lang w:val="pt-BR"/>
              </w:rPr>
              <w:t xml:space="preserve">      </w:t>
            </w:r>
            <w:r w:rsidR="00A14227"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  <w:lang w:val="pt-BR"/>
              </w:rPr>
              <w:t>(</w:t>
            </w:r>
            <w:r w:rsidR="003F16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  <w:lang w:val="pt-BR"/>
              </w:rPr>
              <w:t>20/01 - 24/02</w:t>
            </w:r>
            <w:r w:rsidR="00A14227"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  <w:lang w:val="pt-BR"/>
              </w:rPr>
              <w:t>)</w:t>
            </w:r>
          </w:p>
          <w:p w:rsidR="00BB58C5" w:rsidRPr="00F95C2D" w:rsidRDefault="00656E9F" w:rsidP="00656E9F">
            <w:pPr>
              <w:tabs>
                <w:tab w:val="center" w:pos="1282"/>
                <w:tab w:val="right" w:pos="2684"/>
              </w:tabs>
              <w:spacing w:line="25" w:lineRule="atLeast"/>
              <w:ind w:left="-119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Bé với an toàn giao thông</w:t>
            </w:r>
          </w:p>
        </w:tc>
      </w:tr>
      <w:tr w:rsidR="00BB58C5" w:rsidRPr="001915DD" w:rsidTr="0062000D">
        <w:trPr>
          <w:trHeight w:val="13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C5" w:rsidRPr="00F95C2D" w:rsidRDefault="00BB58C5" w:rsidP="00DD5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Thứ 2</w:t>
            </w:r>
          </w:p>
          <w:p w:rsidR="00BB58C5" w:rsidRPr="00F95C2D" w:rsidRDefault="00BB58C5" w:rsidP="00DD5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B58C5" w:rsidRPr="00F95C2D" w:rsidRDefault="00BB58C5" w:rsidP="00DD5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E" w:rsidRPr="00F95C2D" w:rsidRDefault="00B225EE" w:rsidP="00B225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KPKH</w:t>
            </w:r>
          </w:p>
          <w:p w:rsidR="00B225EE" w:rsidRPr="00F95C2D" w:rsidRDefault="00B225EE" w:rsidP="00B225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95C2D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Một số PTGT đường bộ</w:t>
            </w:r>
          </w:p>
          <w:p w:rsidR="0067765D" w:rsidRPr="00F95C2D" w:rsidRDefault="0067765D" w:rsidP="009540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67765D" w:rsidP="00954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Thơ: </w:t>
            </w:r>
            <w:r w:rsidR="00352DEE"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Đèn giao thông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E" w:rsidRPr="00F95C2D" w:rsidRDefault="00B225EE" w:rsidP="00B225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KPKH:</w:t>
            </w:r>
          </w:p>
          <w:p w:rsidR="00B225EE" w:rsidRPr="00F95C2D" w:rsidRDefault="00B225EE" w:rsidP="00B225E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Tìm hiểu về máy bay, tàu thủy</w:t>
            </w:r>
          </w:p>
          <w:p w:rsidR="00BB58C5" w:rsidRPr="00F95C2D" w:rsidRDefault="00BB58C5" w:rsidP="009540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352DEE" w:rsidP="009540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Hát: Đi tàu lửa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A" w:rsidRPr="00F95C2D" w:rsidRDefault="00E865FA" w:rsidP="00E86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KPKH:</w:t>
            </w:r>
          </w:p>
          <w:p w:rsidR="00E865FA" w:rsidRPr="00F95C2D" w:rsidRDefault="00E865FA" w:rsidP="00E86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Một số biển báo giao thông đơn giản</w:t>
            </w:r>
          </w:p>
          <w:p w:rsidR="00BB58C5" w:rsidRPr="00F95C2D" w:rsidRDefault="00BB58C5" w:rsidP="009540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954058" w:rsidP="00954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Truyện: Kiến thi an toàn giao thông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A" w:rsidRPr="00F95C2D" w:rsidRDefault="00E865FA" w:rsidP="00E86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KPXH:</w:t>
            </w:r>
          </w:p>
          <w:p w:rsidR="00E865FA" w:rsidRPr="00F95C2D" w:rsidRDefault="00E865FA" w:rsidP="00E86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GB"/>
              </w:rPr>
              <w:t>Bé với an toàn giao thông</w:t>
            </w:r>
          </w:p>
          <w:p w:rsidR="00BB58C5" w:rsidRPr="00F95C2D" w:rsidRDefault="00BB58C5" w:rsidP="009540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656E9F" w:rsidP="00954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Hát : Em đi chơi thuyền</w:t>
            </w:r>
          </w:p>
        </w:tc>
      </w:tr>
      <w:tr w:rsidR="00BB58C5" w:rsidRPr="001915DD" w:rsidTr="0062000D">
        <w:trPr>
          <w:trHeight w:val="1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C5" w:rsidRPr="00F95C2D" w:rsidRDefault="00BB58C5" w:rsidP="00DD5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Thứ 3</w:t>
            </w:r>
          </w:p>
          <w:p w:rsidR="00BB58C5" w:rsidRPr="00F95C2D" w:rsidRDefault="00BB58C5" w:rsidP="00DD5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E" w:rsidRPr="00F95C2D" w:rsidRDefault="00B225EE" w:rsidP="00B22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Thể </w:t>
            </w: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dục:</w:t>
            </w:r>
          </w:p>
          <w:p w:rsidR="00B225EE" w:rsidRDefault="00B225EE" w:rsidP="00B22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9F">
              <w:rPr>
                <w:rFonts w:ascii="Times New Roman" w:hAnsi="Times New Roman" w:cs="Times New Roman"/>
                <w:sz w:val="26"/>
                <w:szCs w:val="26"/>
              </w:rPr>
              <w:t xml:space="preserve">Tung và bắt bóng với người đối diện </w:t>
            </w:r>
          </w:p>
          <w:p w:rsidR="00954058" w:rsidRPr="00F95C2D" w:rsidRDefault="00954058" w:rsidP="009540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954058" w:rsidP="009540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sz w:val="26"/>
                <w:szCs w:val="26"/>
              </w:rPr>
              <w:t>KNS:</w:t>
            </w:r>
            <w:r w:rsidRPr="00F95C2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F95C2D">
              <w:rPr>
                <w:rFonts w:ascii="Times New Roman" w:hAnsi="Times New Roman" w:cs="Times New Roman"/>
                <w:sz w:val="26"/>
                <w:szCs w:val="26"/>
              </w:rPr>
              <w:t>Cách vắt khăn</w:t>
            </w:r>
          </w:p>
          <w:p w:rsidR="00BB58C5" w:rsidRPr="00F95C2D" w:rsidRDefault="00BB58C5" w:rsidP="00F95C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E" w:rsidRPr="00F95C2D" w:rsidRDefault="00B225EE" w:rsidP="00B225E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Thể </w:t>
            </w: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dục</w:t>
            </w:r>
            <w:r w:rsidRPr="00F95C2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</w:t>
            </w:r>
          </w:p>
          <w:p w:rsidR="00B225EE" w:rsidRPr="00F95C2D" w:rsidRDefault="00B225EE" w:rsidP="00B22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2D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>Lăn bóng và di chuyển theo hướng bóng</w:t>
            </w:r>
          </w:p>
          <w:p w:rsidR="00954058" w:rsidRPr="00F95C2D" w:rsidRDefault="00954058" w:rsidP="009540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BB58C5" w:rsidP="009540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sz w:val="26"/>
                <w:szCs w:val="26"/>
              </w:rPr>
              <w:t>KNS: Cách sử dụng nhíp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FA" w:rsidRPr="00F95C2D" w:rsidRDefault="00E865FA" w:rsidP="00E865F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DD và SK:</w:t>
            </w:r>
          </w:p>
          <w:p w:rsidR="00E865FA" w:rsidRPr="00F95C2D" w:rsidRDefault="00E865FA" w:rsidP="00E865F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sz w:val="26"/>
                <w:szCs w:val="26"/>
              </w:rPr>
              <w:t>Lựa chọn trang phục phù hợp với thời tiết</w:t>
            </w:r>
          </w:p>
          <w:p w:rsidR="00954058" w:rsidRPr="00F95C2D" w:rsidRDefault="00954058" w:rsidP="009540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BB58C5" w:rsidP="009540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sz w:val="26"/>
                <w:szCs w:val="26"/>
              </w:rPr>
              <w:t>KNS: Cách mặc áo khoác có kéo khóa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A" w:rsidRPr="00F95C2D" w:rsidRDefault="00E865FA" w:rsidP="00E86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Thể </w:t>
            </w: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dục</w:t>
            </w:r>
            <w:r w:rsidRPr="00F95C2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</w:t>
            </w:r>
          </w:p>
          <w:p w:rsidR="00E865FA" w:rsidRDefault="00E865FA" w:rsidP="00E865FA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</w:pPr>
            <w:r w:rsidRPr="00F95C2D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 xml:space="preserve">Bật nhảy từ trên cao xuống </w:t>
            </w:r>
          </w:p>
          <w:p w:rsidR="00E865FA" w:rsidRPr="00F95C2D" w:rsidRDefault="00E865FA" w:rsidP="00E865FA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</w:pPr>
            <w:r w:rsidRPr="00F95C2D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>( cao 30 – 35 cm).</w:t>
            </w:r>
          </w:p>
          <w:p w:rsidR="00BB58C5" w:rsidRPr="00F95C2D" w:rsidRDefault="00BB58C5" w:rsidP="009540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BB58C5" w:rsidP="00954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sz w:val="26"/>
                <w:szCs w:val="26"/>
              </w:rPr>
              <w:t>KNS: Cách gấp áo</w:t>
            </w:r>
          </w:p>
        </w:tc>
      </w:tr>
      <w:tr w:rsidR="00BB58C5" w:rsidRPr="001915DD" w:rsidTr="0062000D">
        <w:trPr>
          <w:trHeight w:val="17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C5" w:rsidRPr="00F95C2D" w:rsidRDefault="00BB58C5" w:rsidP="00F9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Thứ 4</w:t>
            </w:r>
          </w:p>
          <w:p w:rsidR="00BB58C5" w:rsidRPr="00F95C2D" w:rsidRDefault="00BB58C5" w:rsidP="00F9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E" w:rsidRPr="00F95C2D" w:rsidRDefault="00B225EE" w:rsidP="00B225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LQVT:</w:t>
            </w:r>
          </w:p>
          <w:p w:rsidR="00B225EE" w:rsidRPr="00A8534B" w:rsidRDefault="00B225EE" w:rsidP="00B225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34B">
              <w:rPr>
                <w:rFonts w:ascii="Times New Roman" w:eastAsia="Calibri" w:hAnsi="Times New Roman" w:cs="Times New Roman"/>
                <w:sz w:val="28"/>
                <w:szCs w:val="28"/>
              </w:rPr>
              <w:t>Lập số 4, nhận biết số 4</w:t>
            </w:r>
          </w:p>
          <w:p w:rsidR="00BB58C5" w:rsidRPr="00F95C2D" w:rsidRDefault="00BB58C5" w:rsidP="00F95C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BB58C5" w:rsidP="00F95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sz w:val="26"/>
                <w:szCs w:val="26"/>
              </w:rPr>
              <w:t>HDTC: Đồ rê 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E" w:rsidRPr="00F95C2D" w:rsidRDefault="00B225EE" w:rsidP="00B225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LQVT:</w:t>
            </w:r>
          </w:p>
          <w:p w:rsidR="00B225EE" w:rsidRDefault="00B225EE" w:rsidP="00B225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34B">
              <w:rPr>
                <w:rFonts w:ascii="Times New Roman" w:eastAsia="Calibri" w:hAnsi="Times New Roman" w:cs="Times New Roman"/>
                <w:sz w:val="28"/>
                <w:szCs w:val="28"/>
              </w:rPr>
              <w:t>So sánh sắp xếp chiều cao của 3 đối tượng theo thứ tự</w:t>
            </w: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B58C5" w:rsidRPr="00F95C2D" w:rsidRDefault="00BB58C5" w:rsidP="00F95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954058" w:rsidP="00F95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sz w:val="26"/>
                <w:szCs w:val="26"/>
              </w:rPr>
              <w:t>HDTC: Ô tô cảnh sát – xe bus</w:t>
            </w:r>
          </w:p>
          <w:p w:rsidR="00BB58C5" w:rsidRPr="00F95C2D" w:rsidRDefault="00BB58C5" w:rsidP="00F95C2D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FA" w:rsidRPr="00F95C2D" w:rsidRDefault="00E865FA" w:rsidP="00E86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LQVT: </w:t>
            </w:r>
            <w:r w:rsidRPr="00A8534B">
              <w:rPr>
                <w:rFonts w:ascii="Times New Roman" w:eastAsia="Calibri" w:hAnsi="Times New Roman" w:cs="Times New Roman"/>
                <w:sz w:val="28"/>
                <w:szCs w:val="28"/>
              </w:rPr>
              <w:t>So sánh, sắp xếp bề rộng của 3 đối tượng theo thứ tự</w:t>
            </w:r>
          </w:p>
          <w:p w:rsidR="00954058" w:rsidRPr="00F95C2D" w:rsidRDefault="00954058" w:rsidP="00F95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BB58C5" w:rsidP="00F95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Đọc đồng dao: Trời mưa trời gió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A" w:rsidRPr="00F95C2D" w:rsidRDefault="00E865FA" w:rsidP="00E86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LQVT:</w:t>
            </w:r>
          </w:p>
          <w:p w:rsidR="00E865FA" w:rsidRDefault="00E865FA" w:rsidP="00E865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34B">
              <w:rPr>
                <w:rFonts w:ascii="Times New Roman" w:eastAsia="Calibri" w:hAnsi="Times New Roman" w:cs="Times New Roman"/>
                <w:sz w:val="28"/>
                <w:szCs w:val="28"/>
              </w:rPr>
              <w:t>Đo độ dài các vật bằng 1 đơn vị đo.</w:t>
            </w:r>
          </w:p>
          <w:p w:rsidR="00BB58C5" w:rsidRPr="00F95C2D" w:rsidRDefault="00BB58C5" w:rsidP="00F95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BB58C5" w:rsidP="00F95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HD trò chơi: Trồng nụ trồng hoa</w:t>
            </w:r>
          </w:p>
        </w:tc>
      </w:tr>
      <w:tr w:rsidR="00BB58C5" w:rsidRPr="001915DD" w:rsidTr="0062000D">
        <w:trPr>
          <w:trHeight w:val="13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C5" w:rsidRPr="00F95C2D" w:rsidRDefault="00BB58C5" w:rsidP="00F9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Thứ 5</w:t>
            </w:r>
          </w:p>
          <w:p w:rsidR="00BB58C5" w:rsidRPr="00F95C2D" w:rsidRDefault="00BB58C5" w:rsidP="00F95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F95C2D" w:rsidRDefault="00B225EE" w:rsidP="00F95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  <w:t>Tạo hình:</w:t>
            </w: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 xml:space="preserve"> </w:t>
            </w:r>
            <w:r w:rsidRPr="00F95C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Ghép hình tạo thành bức tranh chủ đề PTGT</w:t>
            </w: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95C2D"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F95C2D" w:rsidP="00F95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Lao động tập thể: Lau giá đồ chơi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E" w:rsidRPr="00F95C2D" w:rsidRDefault="00B225EE" w:rsidP="00B22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  <w:t>Tạo hình:</w:t>
            </w:r>
          </w:p>
          <w:p w:rsidR="00B225EE" w:rsidRPr="00F95C2D" w:rsidRDefault="00B225EE" w:rsidP="00B22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Vẽ máy bay</w:t>
            </w: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B58C5" w:rsidRPr="00F95C2D" w:rsidRDefault="00BB58C5" w:rsidP="00F95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BB58C5" w:rsidP="00F95C2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Cho trẻ</w:t>
            </w: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làm bài tập toán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A" w:rsidRPr="00F95C2D" w:rsidRDefault="00E865FA" w:rsidP="00E86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  <w:t>Tạo hình:</w:t>
            </w:r>
          </w:p>
          <w:p w:rsidR="00E865FA" w:rsidRDefault="00E865FA" w:rsidP="00E86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F95C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Vẽ biển báo giao thông</w:t>
            </w:r>
          </w:p>
          <w:p w:rsidR="00F95C2D" w:rsidRPr="00F95C2D" w:rsidRDefault="00F95C2D" w:rsidP="00F95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F95C2D" w:rsidP="00F95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Lao động tập thể: Lau lá cây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A" w:rsidRPr="00F95C2D" w:rsidRDefault="00E865FA" w:rsidP="00E86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PT"/>
              </w:rPr>
              <w:t>Tạo hình:</w:t>
            </w:r>
          </w:p>
          <w:p w:rsidR="00E865FA" w:rsidRDefault="00E865FA" w:rsidP="00E865FA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 xml:space="preserve">          Vẽ tàu thủy</w:t>
            </w:r>
          </w:p>
          <w:p w:rsidR="00BB58C5" w:rsidRPr="00F95C2D" w:rsidRDefault="00BB58C5" w:rsidP="00F95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F95C2D" w:rsidP="00F95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Cho trẻ</w:t>
            </w: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F95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làm bài tập toán</w:t>
            </w:r>
          </w:p>
        </w:tc>
      </w:tr>
      <w:tr w:rsidR="00BB58C5" w:rsidRPr="001915DD" w:rsidTr="0062000D">
        <w:trPr>
          <w:trHeight w:val="10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C5" w:rsidRPr="00F95C2D" w:rsidRDefault="00BB58C5" w:rsidP="00DD5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Thứ 6</w:t>
            </w:r>
          </w:p>
          <w:p w:rsidR="00BB58C5" w:rsidRPr="00F95C2D" w:rsidRDefault="00BB58C5" w:rsidP="00DD5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E" w:rsidRPr="00F95C2D" w:rsidRDefault="00BB58C5" w:rsidP="00B22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.</w:t>
            </w:r>
            <w:r w:rsidR="00B225EE"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Âm nhạc:</w:t>
            </w:r>
          </w:p>
          <w:p w:rsidR="00B225EE" w:rsidRPr="00F95C2D" w:rsidRDefault="00B225EE" w:rsidP="00B22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sz w:val="26"/>
                <w:szCs w:val="26"/>
              </w:rPr>
              <w:t>Dạy hát: Đi xe đạp</w:t>
            </w:r>
          </w:p>
          <w:p w:rsidR="00F95C2D" w:rsidRPr="00F95C2D" w:rsidRDefault="00F95C2D" w:rsidP="00F95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BB58C5" w:rsidP="00F95C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F95C2D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val="nl-NL"/>
              </w:rPr>
              <w:t>Nêu gương cuối tuần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E" w:rsidRDefault="00B225EE" w:rsidP="00B225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Văn học:</w:t>
            </w:r>
          </w:p>
          <w:p w:rsidR="00B225EE" w:rsidRPr="00F95C2D" w:rsidRDefault="00B225EE" w:rsidP="00B225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sz w:val="26"/>
                <w:szCs w:val="26"/>
              </w:rPr>
              <w:t>Thơ:</w:t>
            </w: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95C2D">
              <w:rPr>
                <w:rFonts w:ascii="Times New Roman" w:eastAsia="Calibri" w:hAnsi="Times New Roman" w:cs="Times New Roman"/>
                <w:sz w:val="26"/>
                <w:szCs w:val="26"/>
              </w:rPr>
              <w:t>Thuyền giấy</w:t>
            </w:r>
          </w:p>
          <w:p w:rsidR="00F95C2D" w:rsidRPr="00F95C2D" w:rsidRDefault="00F95C2D" w:rsidP="00F95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BB58C5" w:rsidP="00F95C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F95C2D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val="nl-NL"/>
              </w:rPr>
              <w:t>Nêu gương cuối tuần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E" w:rsidRPr="00F95C2D" w:rsidRDefault="00B225EE" w:rsidP="00B22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Âm nhạc:</w:t>
            </w:r>
          </w:p>
          <w:p w:rsidR="00B225EE" w:rsidRPr="00F95C2D" w:rsidRDefault="00B225EE" w:rsidP="00B22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sz w:val="26"/>
                <w:szCs w:val="26"/>
              </w:rPr>
              <w:t xml:space="preserve">Dạy hát: </w:t>
            </w:r>
            <w:r w:rsidRPr="00F95C2D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Đi đường em nhớ</w:t>
            </w:r>
          </w:p>
          <w:p w:rsidR="00F95C2D" w:rsidRPr="00F95C2D" w:rsidRDefault="00F95C2D" w:rsidP="00F95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BB58C5" w:rsidP="00F95C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F95C2D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val="nl-NL"/>
              </w:rPr>
              <w:t>Nêu gương cuối tuần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A" w:rsidRPr="00F95C2D" w:rsidRDefault="00E865FA" w:rsidP="00E86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Văn học:</w:t>
            </w:r>
          </w:p>
          <w:p w:rsidR="00E865FA" w:rsidRPr="00F95C2D" w:rsidRDefault="00E865FA" w:rsidP="00E865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F95C2D">
              <w:rPr>
                <w:rFonts w:ascii="Times New Roman" w:hAnsi="Times New Roman" w:cs="Times New Roman"/>
                <w:sz w:val="26"/>
                <w:szCs w:val="26"/>
              </w:rPr>
              <w:t xml:space="preserve">Truyện: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Qua đường</w:t>
            </w:r>
          </w:p>
          <w:p w:rsidR="00F95C2D" w:rsidRPr="00F95C2D" w:rsidRDefault="00F95C2D" w:rsidP="00F95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C2D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chiều:</w:t>
            </w:r>
          </w:p>
          <w:p w:rsidR="00BB58C5" w:rsidRPr="00F95C2D" w:rsidRDefault="00BB58C5" w:rsidP="00F95C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F95C2D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val="nl-NL"/>
              </w:rPr>
              <w:t>Nêu gương cuối tuần</w:t>
            </w:r>
          </w:p>
        </w:tc>
      </w:tr>
    </w:tbl>
    <w:p w:rsidR="007E5239" w:rsidRPr="001915DD" w:rsidRDefault="007E5239" w:rsidP="00DD5405">
      <w:pPr>
        <w:spacing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E5239" w:rsidRPr="001915DD" w:rsidSect="003D13C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A8" w:rsidRDefault="00DA7DA8" w:rsidP="0026019C">
      <w:pPr>
        <w:spacing w:after="0" w:line="240" w:lineRule="auto"/>
      </w:pPr>
      <w:r>
        <w:separator/>
      </w:r>
    </w:p>
  </w:endnote>
  <w:endnote w:type="continuationSeparator" w:id="0">
    <w:p w:rsidR="00DA7DA8" w:rsidRDefault="00DA7DA8" w:rsidP="0026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A8" w:rsidRDefault="00DA7DA8" w:rsidP="0026019C">
      <w:pPr>
        <w:spacing w:after="0" w:line="240" w:lineRule="auto"/>
      </w:pPr>
      <w:r>
        <w:separator/>
      </w:r>
    </w:p>
  </w:footnote>
  <w:footnote w:type="continuationSeparator" w:id="0">
    <w:p w:rsidR="00DA7DA8" w:rsidRDefault="00DA7DA8" w:rsidP="0026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A1E"/>
    <w:multiLevelType w:val="hybridMultilevel"/>
    <w:tmpl w:val="F3080C62"/>
    <w:lvl w:ilvl="0" w:tplc="0882B1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48D4C61"/>
    <w:multiLevelType w:val="hybridMultilevel"/>
    <w:tmpl w:val="F250A748"/>
    <w:lvl w:ilvl="0" w:tplc="1B7844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247BC"/>
    <w:multiLevelType w:val="hybridMultilevel"/>
    <w:tmpl w:val="A2D68B08"/>
    <w:lvl w:ilvl="0" w:tplc="3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42BA8"/>
    <w:multiLevelType w:val="hybridMultilevel"/>
    <w:tmpl w:val="DC3C8DFC"/>
    <w:lvl w:ilvl="0" w:tplc="33B2B9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034C9"/>
    <w:multiLevelType w:val="hybridMultilevel"/>
    <w:tmpl w:val="BD3AFD8A"/>
    <w:lvl w:ilvl="0" w:tplc="A422153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70D54"/>
    <w:multiLevelType w:val="hybridMultilevel"/>
    <w:tmpl w:val="5DEE114E"/>
    <w:lvl w:ilvl="0" w:tplc="F1B09F22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F6B2D"/>
    <w:multiLevelType w:val="hybridMultilevel"/>
    <w:tmpl w:val="58367D7E"/>
    <w:lvl w:ilvl="0" w:tplc="63D2CD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29E6198"/>
    <w:multiLevelType w:val="multilevel"/>
    <w:tmpl w:val="7FFED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8969EB"/>
    <w:multiLevelType w:val="hybridMultilevel"/>
    <w:tmpl w:val="1BF604A6"/>
    <w:lvl w:ilvl="0" w:tplc="4A1EDF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B6BFC"/>
    <w:multiLevelType w:val="hybridMultilevel"/>
    <w:tmpl w:val="FCDC12C0"/>
    <w:lvl w:ilvl="0" w:tplc="13AADF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85999"/>
    <w:multiLevelType w:val="hybridMultilevel"/>
    <w:tmpl w:val="22322822"/>
    <w:lvl w:ilvl="0" w:tplc="93EC44F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550E5"/>
    <w:multiLevelType w:val="multilevel"/>
    <w:tmpl w:val="2CD4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C5846"/>
    <w:multiLevelType w:val="multilevel"/>
    <w:tmpl w:val="9242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F6210D"/>
    <w:multiLevelType w:val="multilevel"/>
    <w:tmpl w:val="2F16E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F3BB4"/>
    <w:multiLevelType w:val="hybridMultilevel"/>
    <w:tmpl w:val="D7185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80E85"/>
    <w:multiLevelType w:val="hybridMultilevel"/>
    <w:tmpl w:val="4C0CCF60"/>
    <w:lvl w:ilvl="0" w:tplc="DCAC5F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92ABF"/>
    <w:multiLevelType w:val="multilevel"/>
    <w:tmpl w:val="4A2E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27811"/>
    <w:multiLevelType w:val="hybridMultilevel"/>
    <w:tmpl w:val="3788E364"/>
    <w:lvl w:ilvl="0" w:tplc="008EC2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23A63"/>
    <w:multiLevelType w:val="multilevel"/>
    <w:tmpl w:val="2A4A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E95165"/>
    <w:multiLevelType w:val="hybridMultilevel"/>
    <w:tmpl w:val="63F0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A064C"/>
    <w:multiLevelType w:val="hybridMultilevel"/>
    <w:tmpl w:val="97287ADE"/>
    <w:lvl w:ilvl="0" w:tplc="38068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02F22"/>
    <w:multiLevelType w:val="hybridMultilevel"/>
    <w:tmpl w:val="842C2448"/>
    <w:lvl w:ilvl="0" w:tplc="F04ACE8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66502"/>
    <w:multiLevelType w:val="hybridMultilevel"/>
    <w:tmpl w:val="5540FCE2"/>
    <w:lvl w:ilvl="0" w:tplc="6BBA1F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414EC"/>
    <w:multiLevelType w:val="hybridMultilevel"/>
    <w:tmpl w:val="29D06876"/>
    <w:lvl w:ilvl="0" w:tplc="3780B9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C0AA0"/>
    <w:multiLevelType w:val="hybridMultilevel"/>
    <w:tmpl w:val="0BA04968"/>
    <w:lvl w:ilvl="0" w:tplc="CBAE6D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43EAE"/>
    <w:multiLevelType w:val="hybridMultilevel"/>
    <w:tmpl w:val="908A8F9E"/>
    <w:lvl w:ilvl="0" w:tplc="2D600F1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1DD47D3"/>
    <w:multiLevelType w:val="multilevel"/>
    <w:tmpl w:val="45229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7F1BDD"/>
    <w:multiLevelType w:val="multilevel"/>
    <w:tmpl w:val="217E2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37888"/>
    <w:multiLevelType w:val="hybridMultilevel"/>
    <w:tmpl w:val="DEB8F07C"/>
    <w:lvl w:ilvl="0" w:tplc="A034624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222" w:hanging="360"/>
      </w:pPr>
    </w:lvl>
    <w:lvl w:ilvl="2" w:tplc="3009001B" w:tentative="1">
      <w:start w:val="1"/>
      <w:numFmt w:val="lowerRoman"/>
      <w:lvlText w:val="%3."/>
      <w:lvlJc w:val="right"/>
      <w:pPr>
        <w:ind w:left="1942" w:hanging="180"/>
      </w:pPr>
    </w:lvl>
    <w:lvl w:ilvl="3" w:tplc="3009000F" w:tentative="1">
      <w:start w:val="1"/>
      <w:numFmt w:val="decimal"/>
      <w:lvlText w:val="%4."/>
      <w:lvlJc w:val="left"/>
      <w:pPr>
        <w:ind w:left="2662" w:hanging="360"/>
      </w:pPr>
    </w:lvl>
    <w:lvl w:ilvl="4" w:tplc="30090019" w:tentative="1">
      <w:start w:val="1"/>
      <w:numFmt w:val="lowerLetter"/>
      <w:lvlText w:val="%5."/>
      <w:lvlJc w:val="left"/>
      <w:pPr>
        <w:ind w:left="3382" w:hanging="360"/>
      </w:pPr>
    </w:lvl>
    <w:lvl w:ilvl="5" w:tplc="3009001B" w:tentative="1">
      <w:start w:val="1"/>
      <w:numFmt w:val="lowerRoman"/>
      <w:lvlText w:val="%6."/>
      <w:lvlJc w:val="right"/>
      <w:pPr>
        <w:ind w:left="4102" w:hanging="180"/>
      </w:pPr>
    </w:lvl>
    <w:lvl w:ilvl="6" w:tplc="3009000F" w:tentative="1">
      <w:start w:val="1"/>
      <w:numFmt w:val="decimal"/>
      <w:lvlText w:val="%7."/>
      <w:lvlJc w:val="left"/>
      <w:pPr>
        <w:ind w:left="4822" w:hanging="360"/>
      </w:pPr>
    </w:lvl>
    <w:lvl w:ilvl="7" w:tplc="30090019" w:tentative="1">
      <w:start w:val="1"/>
      <w:numFmt w:val="lowerLetter"/>
      <w:lvlText w:val="%8."/>
      <w:lvlJc w:val="left"/>
      <w:pPr>
        <w:ind w:left="5542" w:hanging="360"/>
      </w:pPr>
    </w:lvl>
    <w:lvl w:ilvl="8" w:tplc="3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ACF106C"/>
    <w:multiLevelType w:val="hybridMultilevel"/>
    <w:tmpl w:val="2542AF86"/>
    <w:lvl w:ilvl="0" w:tplc="ECB6832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140264"/>
    <w:multiLevelType w:val="hybridMultilevel"/>
    <w:tmpl w:val="44D62D2E"/>
    <w:lvl w:ilvl="0" w:tplc="67800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91DDB"/>
    <w:multiLevelType w:val="hybridMultilevel"/>
    <w:tmpl w:val="AAF86B2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34BAE"/>
    <w:multiLevelType w:val="hybridMultilevel"/>
    <w:tmpl w:val="46A0B3D8"/>
    <w:lvl w:ilvl="0" w:tplc="7BE43B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85343"/>
    <w:multiLevelType w:val="hybridMultilevel"/>
    <w:tmpl w:val="7298AB56"/>
    <w:lvl w:ilvl="0" w:tplc="638088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16DAE"/>
    <w:multiLevelType w:val="hybridMultilevel"/>
    <w:tmpl w:val="26AE6BCE"/>
    <w:lvl w:ilvl="0" w:tplc="A9AEFAC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936CE"/>
    <w:multiLevelType w:val="hybridMultilevel"/>
    <w:tmpl w:val="2AF67218"/>
    <w:lvl w:ilvl="0" w:tplc="443AE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91A45"/>
    <w:multiLevelType w:val="hybridMultilevel"/>
    <w:tmpl w:val="B804F974"/>
    <w:lvl w:ilvl="0" w:tplc="DD9AFD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06FFE"/>
    <w:multiLevelType w:val="hybridMultilevel"/>
    <w:tmpl w:val="0E228DBE"/>
    <w:lvl w:ilvl="0" w:tplc="43C8D2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35187"/>
    <w:multiLevelType w:val="multilevel"/>
    <w:tmpl w:val="F95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531AF4"/>
    <w:multiLevelType w:val="multilevel"/>
    <w:tmpl w:val="6BCC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29"/>
  </w:num>
  <w:num w:numId="4">
    <w:abstractNumId w:val="28"/>
  </w:num>
  <w:num w:numId="5">
    <w:abstractNumId w:val="31"/>
  </w:num>
  <w:num w:numId="6">
    <w:abstractNumId w:val="34"/>
  </w:num>
  <w:num w:numId="7">
    <w:abstractNumId w:val="8"/>
  </w:num>
  <w:num w:numId="8">
    <w:abstractNumId w:val="39"/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27"/>
    <w:lvlOverride w:ilvl="0">
      <w:lvl w:ilvl="0">
        <w:numFmt w:val="decimal"/>
        <w:lvlText w:val="%1."/>
        <w:lvlJc w:val="left"/>
      </w:lvl>
    </w:lvlOverride>
  </w:num>
  <w:num w:numId="11">
    <w:abstractNumId w:val="18"/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26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2"/>
  </w:num>
  <w:num w:numId="16">
    <w:abstractNumId w:val="38"/>
  </w:num>
  <w:num w:numId="17">
    <w:abstractNumId w:val="16"/>
  </w:num>
  <w:num w:numId="18">
    <w:abstractNumId w:val="1"/>
  </w:num>
  <w:num w:numId="19">
    <w:abstractNumId w:val="9"/>
  </w:num>
  <w:num w:numId="20">
    <w:abstractNumId w:val="23"/>
  </w:num>
  <w:num w:numId="21">
    <w:abstractNumId w:val="21"/>
  </w:num>
  <w:num w:numId="22">
    <w:abstractNumId w:val="10"/>
  </w:num>
  <w:num w:numId="23">
    <w:abstractNumId w:val="24"/>
  </w:num>
  <w:num w:numId="24">
    <w:abstractNumId w:val="32"/>
  </w:num>
  <w:num w:numId="25">
    <w:abstractNumId w:val="0"/>
  </w:num>
  <w:num w:numId="26">
    <w:abstractNumId w:val="36"/>
  </w:num>
  <w:num w:numId="27">
    <w:abstractNumId w:val="15"/>
  </w:num>
  <w:num w:numId="28">
    <w:abstractNumId w:val="33"/>
  </w:num>
  <w:num w:numId="29">
    <w:abstractNumId w:val="35"/>
  </w:num>
  <w:num w:numId="30">
    <w:abstractNumId w:val="3"/>
  </w:num>
  <w:num w:numId="31">
    <w:abstractNumId w:val="17"/>
  </w:num>
  <w:num w:numId="32">
    <w:abstractNumId w:val="19"/>
  </w:num>
  <w:num w:numId="33">
    <w:abstractNumId w:val="25"/>
  </w:num>
  <w:num w:numId="34">
    <w:abstractNumId w:val="37"/>
  </w:num>
  <w:num w:numId="35">
    <w:abstractNumId w:val="22"/>
  </w:num>
  <w:num w:numId="36">
    <w:abstractNumId w:val="5"/>
  </w:num>
  <w:num w:numId="37">
    <w:abstractNumId w:val="14"/>
  </w:num>
  <w:num w:numId="38">
    <w:abstractNumId w:val="6"/>
  </w:num>
  <w:num w:numId="39">
    <w:abstractNumId w:val="3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B5"/>
    <w:rsid w:val="00000BA3"/>
    <w:rsid w:val="00006BB0"/>
    <w:rsid w:val="00011DB8"/>
    <w:rsid w:val="000209ED"/>
    <w:rsid w:val="00023705"/>
    <w:rsid w:val="00023ADC"/>
    <w:rsid w:val="000308A6"/>
    <w:rsid w:val="000421C9"/>
    <w:rsid w:val="000435A8"/>
    <w:rsid w:val="00043E28"/>
    <w:rsid w:val="00062B02"/>
    <w:rsid w:val="00072FF9"/>
    <w:rsid w:val="00074A5A"/>
    <w:rsid w:val="0007759B"/>
    <w:rsid w:val="00081893"/>
    <w:rsid w:val="00083A93"/>
    <w:rsid w:val="00090EF8"/>
    <w:rsid w:val="000941B2"/>
    <w:rsid w:val="000A2846"/>
    <w:rsid w:val="000A5C88"/>
    <w:rsid w:val="000B7923"/>
    <w:rsid w:val="000C0566"/>
    <w:rsid w:val="000C0979"/>
    <w:rsid w:val="000C556B"/>
    <w:rsid w:val="000C5DB8"/>
    <w:rsid w:val="000D0C77"/>
    <w:rsid w:val="000D789A"/>
    <w:rsid w:val="000D7980"/>
    <w:rsid w:val="000E26E2"/>
    <w:rsid w:val="000E41C0"/>
    <w:rsid w:val="000E7BC2"/>
    <w:rsid w:val="000F6F26"/>
    <w:rsid w:val="000F7BBB"/>
    <w:rsid w:val="00106626"/>
    <w:rsid w:val="00120A9D"/>
    <w:rsid w:val="00130E77"/>
    <w:rsid w:val="00131563"/>
    <w:rsid w:val="00131F4F"/>
    <w:rsid w:val="00134620"/>
    <w:rsid w:val="00134F07"/>
    <w:rsid w:val="001370A1"/>
    <w:rsid w:val="00137A09"/>
    <w:rsid w:val="00141683"/>
    <w:rsid w:val="00144316"/>
    <w:rsid w:val="001514A5"/>
    <w:rsid w:val="00152EE1"/>
    <w:rsid w:val="00157504"/>
    <w:rsid w:val="00157AC4"/>
    <w:rsid w:val="00163057"/>
    <w:rsid w:val="00171829"/>
    <w:rsid w:val="00171BD4"/>
    <w:rsid w:val="00174788"/>
    <w:rsid w:val="00174E6F"/>
    <w:rsid w:val="00181BD7"/>
    <w:rsid w:val="0018255F"/>
    <w:rsid w:val="001831A6"/>
    <w:rsid w:val="001837A1"/>
    <w:rsid w:val="0018524B"/>
    <w:rsid w:val="001915DD"/>
    <w:rsid w:val="00195B42"/>
    <w:rsid w:val="001A4241"/>
    <w:rsid w:val="001A67A5"/>
    <w:rsid w:val="001B170B"/>
    <w:rsid w:val="001B73AA"/>
    <w:rsid w:val="001C145F"/>
    <w:rsid w:val="001C64F1"/>
    <w:rsid w:val="001C6B35"/>
    <w:rsid w:val="001D5636"/>
    <w:rsid w:val="001E23FE"/>
    <w:rsid w:val="001E463B"/>
    <w:rsid w:val="001E6E04"/>
    <w:rsid w:val="001F428C"/>
    <w:rsid w:val="001F45C2"/>
    <w:rsid w:val="00204FBB"/>
    <w:rsid w:val="00205E1A"/>
    <w:rsid w:val="00211BE4"/>
    <w:rsid w:val="0021649D"/>
    <w:rsid w:val="00220D97"/>
    <w:rsid w:val="0022194D"/>
    <w:rsid w:val="002258E2"/>
    <w:rsid w:val="002326C8"/>
    <w:rsid w:val="00240CC8"/>
    <w:rsid w:val="00245864"/>
    <w:rsid w:val="00245DE8"/>
    <w:rsid w:val="00247BE0"/>
    <w:rsid w:val="0025213A"/>
    <w:rsid w:val="0026019C"/>
    <w:rsid w:val="002603D4"/>
    <w:rsid w:val="002619C9"/>
    <w:rsid w:val="00262E19"/>
    <w:rsid w:val="00267B22"/>
    <w:rsid w:val="00277FA9"/>
    <w:rsid w:val="00280107"/>
    <w:rsid w:val="00282F24"/>
    <w:rsid w:val="00293425"/>
    <w:rsid w:val="00296DF9"/>
    <w:rsid w:val="002A159D"/>
    <w:rsid w:val="002A6707"/>
    <w:rsid w:val="002B0E08"/>
    <w:rsid w:val="002B31E7"/>
    <w:rsid w:val="002B3307"/>
    <w:rsid w:val="002B3B26"/>
    <w:rsid w:val="002B7435"/>
    <w:rsid w:val="002C0B16"/>
    <w:rsid w:val="002C7F2B"/>
    <w:rsid w:val="002D0371"/>
    <w:rsid w:val="002D4F83"/>
    <w:rsid w:val="002E0EC3"/>
    <w:rsid w:val="002F3C28"/>
    <w:rsid w:val="002F5E64"/>
    <w:rsid w:val="0030283B"/>
    <w:rsid w:val="00302F77"/>
    <w:rsid w:val="00313990"/>
    <w:rsid w:val="00317D10"/>
    <w:rsid w:val="0032717A"/>
    <w:rsid w:val="0033017A"/>
    <w:rsid w:val="00333D98"/>
    <w:rsid w:val="0033501E"/>
    <w:rsid w:val="00342DB5"/>
    <w:rsid w:val="00346948"/>
    <w:rsid w:val="00347C2C"/>
    <w:rsid w:val="00352DEE"/>
    <w:rsid w:val="00354D46"/>
    <w:rsid w:val="00364287"/>
    <w:rsid w:val="003652EB"/>
    <w:rsid w:val="003740F7"/>
    <w:rsid w:val="003765E8"/>
    <w:rsid w:val="00385909"/>
    <w:rsid w:val="00385D21"/>
    <w:rsid w:val="00393F34"/>
    <w:rsid w:val="00394C3B"/>
    <w:rsid w:val="003B1C8F"/>
    <w:rsid w:val="003B327C"/>
    <w:rsid w:val="003B59AA"/>
    <w:rsid w:val="003C0116"/>
    <w:rsid w:val="003C03D2"/>
    <w:rsid w:val="003C36B6"/>
    <w:rsid w:val="003C631B"/>
    <w:rsid w:val="003C7AAF"/>
    <w:rsid w:val="003C7EA7"/>
    <w:rsid w:val="003D0860"/>
    <w:rsid w:val="003D13C6"/>
    <w:rsid w:val="003D1769"/>
    <w:rsid w:val="003D368D"/>
    <w:rsid w:val="003D625D"/>
    <w:rsid w:val="003E13AE"/>
    <w:rsid w:val="003E7AF2"/>
    <w:rsid w:val="003F0238"/>
    <w:rsid w:val="003F1650"/>
    <w:rsid w:val="003F366D"/>
    <w:rsid w:val="003F452A"/>
    <w:rsid w:val="003F59F8"/>
    <w:rsid w:val="003F6A82"/>
    <w:rsid w:val="004018BD"/>
    <w:rsid w:val="00401B16"/>
    <w:rsid w:val="00404FED"/>
    <w:rsid w:val="00415DDC"/>
    <w:rsid w:val="00420FF2"/>
    <w:rsid w:val="0042173F"/>
    <w:rsid w:val="0042325F"/>
    <w:rsid w:val="00425D54"/>
    <w:rsid w:val="00432526"/>
    <w:rsid w:val="00457179"/>
    <w:rsid w:val="00461E04"/>
    <w:rsid w:val="00463424"/>
    <w:rsid w:val="00470652"/>
    <w:rsid w:val="00472A5E"/>
    <w:rsid w:val="00484BEB"/>
    <w:rsid w:val="0049585D"/>
    <w:rsid w:val="004964C6"/>
    <w:rsid w:val="004973DF"/>
    <w:rsid w:val="004A2A1F"/>
    <w:rsid w:val="004B69B0"/>
    <w:rsid w:val="004B79C3"/>
    <w:rsid w:val="004C3CFD"/>
    <w:rsid w:val="004C6AA6"/>
    <w:rsid w:val="004D2950"/>
    <w:rsid w:val="004D369A"/>
    <w:rsid w:val="004E2B93"/>
    <w:rsid w:val="004E2DD4"/>
    <w:rsid w:val="004E7255"/>
    <w:rsid w:val="004F209B"/>
    <w:rsid w:val="00500318"/>
    <w:rsid w:val="00503DD4"/>
    <w:rsid w:val="00511305"/>
    <w:rsid w:val="005127B4"/>
    <w:rsid w:val="0051601D"/>
    <w:rsid w:val="00521426"/>
    <w:rsid w:val="005218C9"/>
    <w:rsid w:val="00532199"/>
    <w:rsid w:val="00546BDB"/>
    <w:rsid w:val="00547D4D"/>
    <w:rsid w:val="00553198"/>
    <w:rsid w:val="00556343"/>
    <w:rsid w:val="00563594"/>
    <w:rsid w:val="00565890"/>
    <w:rsid w:val="00570EAE"/>
    <w:rsid w:val="005755D3"/>
    <w:rsid w:val="00582AC7"/>
    <w:rsid w:val="00586667"/>
    <w:rsid w:val="0059586E"/>
    <w:rsid w:val="005A373A"/>
    <w:rsid w:val="005A39EA"/>
    <w:rsid w:val="005A5678"/>
    <w:rsid w:val="005A5DEF"/>
    <w:rsid w:val="005A7594"/>
    <w:rsid w:val="005B11E7"/>
    <w:rsid w:val="005B17CA"/>
    <w:rsid w:val="005E6C41"/>
    <w:rsid w:val="005F0791"/>
    <w:rsid w:val="005F0E2A"/>
    <w:rsid w:val="006048C7"/>
    <w:rsid w:val="00605F6A"/>
    <w:rsid w:val="0062000D"/>
    <w:rsid w:val="00622973"/>
    <w:rsid w:val="00624F8B"/>
    <w:rsid w:val="00631061"/>
    <w:rsid w:val="00636D3F"/>
    <w:rsid w:val="006372F3"/>
    <w:rsid w:val="00640AEB"/>
    <w:rsid w:val="0064562F"/>
    <w:rsid w:val="0064652C"/>
    <w:rsid w:val="00646D85"/>
    <w:rsid w:val="0065149B"/>
    <w:rsid w:val="006555A9"/>
    <w:rsid w:val="0065670A"/>
    <w:rsid w:val="00656E9F"/>
    <w:rsid w:val="00662DEF"/>
    <w:rsid w:val="006642DE"/>
    <w:rsid w:val="0066581D"/>
    <w:rsid w:val="00667342"/>
    <w:rsid w:val="00676FE9"/>
    <w:rsid w:val="0067765D"/>
    <w:rsid w:val="00680C9A"/>
    <w:rsid w:val="00682B8E"/>
    <w:rsid w:val="006941B2"/>
    <w:rsid w:val="00694EF7"/>
    <w:rsid w:val="00697310"/>
    <w:rsid w:val="006A2C05"/>
    <w:rsid w:val="006A4E40"/>
    <w:rsid w:val="006A51D6"/>
    <w:rsid w:val="006B2932"/>
    <w:rsid w:val="006B3204"/>
    <w:rsid w:val="006B3A77"/>
    <w:rsid w:val="006C3E63"/>
    <w:rsid w:val="006D47EC"/>
    <w:rsid w:val="006D534E"/>
    <w:rsid w:val="006D6753"/>
    <w:rsid w:val="006E4506"/>
    <w:rsid w:val="006E59A7"/>
    <w:rsid w:val="006F0FDB"/>
    <w:rsid w:val="006F4DC4"/>
    <w:rsid w:val="006F575A"/>
    <w:rsid w:val="007013EE"/>
    <w:rsid w:val="00702423"/>
    <w:rsid w:val="007102C2"/>
    <w:rsid w:val="00711743"/>
    <w:rsid w:val="00711D24"/>
    <w:rsid w:val="007127A7"/>
    <w:rsid w:val="00712A2F"/>
    <w:rsid w:val="00715BB1"/>
    <w:rsid w:val="00730AC9"/>
    <w:rsid w:val="00732D20"/>
    <w:rsid w:val="0073502F"/>
    <w:rsid w:val="00743154"/>
    <w:rsid w:val="00744885"/>
    <w:rsid w:val="00746A36"/>
    <w:rsid w:val="00747983"/>
    <w:rsid w:val="00747B0D"/>
    <w:rsid w:val="0075399B"/>
    <w:rsid w:val="00765B3F"/>
    <w:rsid w:val="00775BD4"/>
    <w:rsid w:val="00776247"/>
    <w:rsid w:val="00776259"/>
    <w:rsid w:val="00780A51"/>
    <w:rsid w:val="007836EA"/>
    <w:rsid w:val="00784734"/>
    <w:rsid w:val="007852D1"/>
    <w:rsid w:val="0079698D"/>
    <w:rsid w:val="00797B9B"/>
    <w:rsid w:val="007A0858"/>
    <w:rsid w:val="007B5A60"/>
    <w:rsid w:val="007C1F2C"/>
    <w:rsid w:val="007C26D6"/>
    <w:rsid w:val="007C2DA1"/>
    <w:rsid w:val="007D47E2"/>
    <w:rsid w:val="007D5749"/>
    <w:rsid w:val="007D7C96"/>
    <w:rsid w:val="007E22C1"/>
    <w:rsid w:val="007E5239"/>
    <w:rsid w:val="007F10E2"/>
    <w:rsid w:val="007F361B"/>
    <w:rsid w:val="007F7E07"/>
    <w:rsid w:val="00803074"/>
    <w:rsid w:val="00803FFA"/>
    <w:rsid w:val="00817EC2"/>
    <w:rsid w:val="00825BCD"/>
    <w:rsid w:val="0082688E"/>
    <w:rsid w:val="008269C3"/>
    <w:rsid w:val="00827AB1"/>
    <w:rsid w:val="008334BD"/>
    <w:rsid w:val="00835646"/>
    <w:rsid w:val="008356A3"/>
    <w:rsid w:val="008371C8"/>
    <w:rsid w:val="0083723F"/>
    <w:rsid w:val="0084085D"/>
    <w:rsid w:val="0084288D"/>
    <w:rsid w:val="00845FD4"/>
    <w:rsid w:val="00853478"/>
    <w:rsid w:val="0085580D"/>
    <w:rsid w:val="00860E11"/>
    <w:rsid w:val="00861D78"/>
    <w:rsid w:val="00866D4C"/>
    <w:rsid w:val="008741CD"/>
    <w:rsid w:val="00877649"/>
    <w:rsid w:val="00880A77"/>
    <w:rsid w:val="0088437B"/>
    <w:rsid w:val="00887791"/>
    <w:rsid w:val="008914DA"/>
    <w:rsid w:val="008A6E98"/>
    <w:rsid w:val="008B3956"/>
    <w:rsid w:val="008C5E4B"/>
    <w:rsid w:val="008C7F8B"/>
    <w:rsid w:val="008D584F"/>
    <w:rsid w:val="008D7B1B"/>
    <w:rsid w:val="008E1E4C"/>
    <w:rsid w:val="008E48B5"/>
    <w:rsid w:val="008F3036"/>
    <w:rsid w:val="008F361A"/>
    <w:rsid w:val="008F59AB"/>
    <w:rsid w:val="0090204F"/>
    <w:rsid w:val="00903024"/>
    <w:rsid w:val="009063C9"/>
    <w:rsid w:val="0091116B"/>
    <w:rsid w:val="00917048"/>
    <w:rsid w:val="00921BB0"/>
    <w:rsid w:val="00936364"/>
    <w:rsid w:val="00936C38"/>
    <w:rsid w:val="009376BF"/>
    <w:rsid w:val="00937718"/>
    <w:rsid w:val="00946193"/>
    <w:rsid w:val="00952E5C"/>
    <w:rsid w:val="00954058"/>
    <w:rsid w:val="00961552"/>
    <w:rsid w:val="00964752"/>
    <w:rsid w:val="00975615"/>
    <w:rsid w:val="0098301D"/>
    <w:rsid w:val="00983253"/>
    <w:rsid w:val="0098348A"/>
    <w:rsid w:val="00984FEF"/>
    <w:rsid w:val="00986533"/>
    <w:rsid w:val="00990DCE"/>
    <w:rsid w:val="009A5585"/>
    <w:rsid w:val="009A5CE7"/>
    <w:rsid w:val="009A7CDA"/>
    <w:rsid w:val="009B1DA6"/>
    <w:rsid w:val="009B5AF3"/>
    <w:rsid w:val="009B641D"/>
    <w:rsid w:val="009C6E7B"/>
    <w:rsid w:val="009D4BF3"/>
    <w:rsid w:val="009D6857"/>
    <w:rsid w:val="009F0B7C"/>
    <w:rsid w:val="009F4A69"/>
    <w:rsid w:val="009F7F80"/>
    <w:rsid w:val="00A00AFD"/>
    <w:rsid w:val="00A00BEC"/>
    <w:rsid w:val="00A132A7"/>
    <w:rsid w:val="00A138DF"/>
    <w:rsid w:val="00A14227"/>
    <w:rsid w:val="00A15085"/>
    <w:rsid w:val="00A15267"/>
    <w:rsid w:val="00A17139"/>
    <w:rsid w:val="00A32B1A"/>
    <w:rsid w:val="00A37BBA"/>
    <w:rsid w:val="00A37EAA"/>
    <w:rsid w:val="00A40D57"/>
    <w:rsid w:val="00A4276C"/>
    <w:rsid w:val="00A43E37"/>
    <w:rsid w:val="00A443F1"/>
    <w:rsid w:val="00A45AE5"/>
    <w:rsid w:val="00A526E4"/>
    <w:rsid w:val="00A605AA"/>
    <w:rsid w:val="00A63C8F"/>
    <w:rsid w:val="00A672AB"/>
    <w:rsid w:val="00A70C28"/>
    <w:rsid w:val="00A72E8C"/>
    <w:rsid w:val="00A74112"/>
    <w:rsid w:val="00A80F1E"/>
    <w:rsid w:val="00A81A20"/>
    <w:rsid w:val="00A826B8"/>
    <w:rsid w:val="00A8534B"/>
    <w:rsid w:val="00A86484"/>
    <w:rsid w:val="00A871F7"/>
    <w:rsid w:val="00A921D3"/>
    <w:rsid w:val="00AA0E7C"/>
    <w:rsid w:val="00AA2794"/>
    <w:rsid w:val="00AA5504"/>
    <w:rsid w:val="00AA720F"/>
    <w:rsid w:val="00AB0CD6"/>
    <w:rsid w:val="00AB4B5E"/>
    <w:rsid w:val="00AC0010"/>
    <w:rsid w:val="00AC6894"/>
    <w:rsid w:val="00AC7677"/>
    <w:rsid w:val="00AD0C5A"/>
    <w:rsid w:val="00AD10E3"/>
    <w:rsid w:val="00AD1A5C"/>
    <w:rsid w:val="00AD22BE"/>
    <w:rsid w:val="00AD4BDC"/>
    <w:rsid w:val="00AD5696"/>
    <w:rsid w:val="00AE639D"/>
    <w:rsid w:val="00AF27C4"/>
    <w:rsid w:val="00AF795B"/>
    <w:rsid w:val="00B05788"/>
    <w:rsid w:val="00B05CA2"/>
    <w:rsid w:val="00B12F1F"/>
    <w:rsid w:val="00B20908"/>
    <w:rsid w:val="00B2251A"/>
    <w:rsid w:val="00B225EE"/>
    <w:rsid w:val="00B27683"/>
    <w:rsid w:val="00B31590"/>
    <w:rsid w:val="00B366E3"/>
    <w:rsid w:val="00B465CF"/>
    <w:rsid w:val="00B46767"/>
    <w:rsid w:val="00B5534E"/>
    <w:rsid w:val="00B56FBE"/>
    <w:rsid w:val="00B63FC1"/>
    <w:rsid w:val="00B66824"/>
    <w:rsid w:val="00B86BA4"/>
    <w:rsid w:val="00B9069F"/>
    <w:rsid w:val="00BA203D"/>
    <w:rsid w:val="00BA5053"/>
    <w:rsid w:val="00BB09E9"/>
    <w:rsid w:val="00BB2131"/>
    <w:rsid w:val="00BB58C5"/>
    <w:rsid w:val="00BC11D7"/>
    <w:rsid w:val="00BC30C1"/>
    <w:rsid w:val="00BC47CF"/>
    <w:rsid w:val="00BD5AA6"/>
    <w:rsid w:val="00BE3566"/>
    <w:rsid w:val="00BF4B17"/>
    <w:rsid w:val="00BF5563"/>
    <w:rsid w:val="00C01479"/>
    <w:rsid w:val="00C01E1F"/>
    <w:rsid w:val="00C257FF"/>
    <w:rsid w:val="00C2675A"/>
    <w:rsid w:val="00C32AED"/>
    <w:rsid w:val="00C32E9C"/>
    <w:rsid w:val="00C37957"/>
    <w:rsid w:val="00C46032"/>
    <w:rsid w:val="00C500C6"/>
    <w:rsid w:val="00C507AE"/>
    <w:rsid w:val="00C531B7"/>
    <w:rsid w:val="00C53814"/>
    <w:rsid w:val="00C5560B"/>
    <w:rsid w:val="00C60B92"/>
    <w:rsid w:val="00C62132"/>
    <w:rsid w:val="00C67EEF"/>
    <w:rsid w:val="00C76E84"/>
    <w:rsid w:val="00C844D3"/>
    <w:rsid w:val="00C84A8B"/>
    <w:rsid w:val="00C85631"/>
    <w:rsid w:val="00C9185D"/>
    <w:rsid w:val="00C972ED"/>
    <w:rsid w:val="00CA1EB9"/>
    <w:rsid w:val="00CA29A0"/>
    <w:rsid w:val="00CA6581"/>
    <w:rsid w:val="00CB4603"/>
    <w:rsid w:val="00CE034C"/>
    <w:rsid w:val="00CE56A9"/>
    <w:rsid w:val="00CF2E54"/>
    <w:rsid w:val="00CF48EA"/>
    <w:rsid w:val="00CF578F"/>
    <w:rsid w:val="00D02808"/>
    <w:rsid w:val="00D0522F"/>
    <w:rsid w:val="00D10261"/>
    <w:rsid w:val="00D14A8A"/>
    <w:rsid w:val="00D176E7"/>
    <w:rsid w:val="00D3052E"/>
    <w:rsid w:val="00D31F2B"/>
    <w:rsid w:val="00D326D8"/>
    <w:rsid w:val="00D35F71"/>
    <w:rsid w:val="00D36A53"/>
    <w:rsid w:val="00D37894"/>
    <w:rsid w:val="00D420B5"/>
    <w:rsid w:val="00D42599"/>
    <w:rsid w:val="00D440AA"/>
    <w:rsid w:val="00D52C89"/>
    <w:rsid w:val="00D55CC5"/>
    <w:rsid w:val="00D566D3"/>
    <w:rsid w:val="00D6249A"/>
    <w:rsid w:val="00D67298"/>
    <w:rsid w:val="00D6752E"/>
    <w:rsid w:val="00D71220"/>
    <w:rsid w:val="00D77BA2"/>
    <w:rsid w:val="00D840E3"/>
    <w:rsid w:val="00D87996"/>
    <w:rsid w:val="00D974F2"/>
    <w:rsid w:val="00DA0DE0"/>
    <w:rsid w:val="00DA4A02"/>
    <w:rsid w:val="00DA6A41"/>
    <w:rsid w:val="00DA7656"/>
    <w:rsid w:val="00DA7DA8"/>
    <w:rsid w:val="00DA7EE2"/>
    <w:rsid w:val="00DB2900"/>
    <w:rsid w:val="00DC080A"/>
    <w:rsid w:val="00DC0A90"/>
    <w:rsid w:val="00DD0FC1"/>
    <w:rsid w:val="00DD5405"/>
    <w:rsid w:val="00DE184D"/>
    <w:rsid w:val="00DE5FB3"/>
    <w:rsid w:val="00DE6E78"/>
    <w:rsid w:val="00DE7433"/>
    <w:rsid w:val="00DF05D7"/>
    <w:rsid w:val="00DF31A6"/>
    <w:rsid w:val="00E01479"/>
    <w:rsid w:val="00E02199"/>
    <w:rsid w:val="00E042DA"/>
    <w:rsid w:val="00E05077"/>
    <w:rsid w:val="00E12D6B"/>
    <w:rsid w:val="00E144E6"/>
    <w:rsid w:val="00E14AE0"/>
    <w:rsid w:val="00E212A1"/>
    <w:rsid w:val="00E309AA"/>
    <w:rsid w:val="00E33231"/>
    <w:rsid w:val="00E33DFB"/>
    <w:rsid w:val="00E378CB"/>
    <w:rsid w:val="00E40728"/>
    <w:rsid w:val="00E40BA0"/>
    <w:rsid w:val="00E410CE"/>
    <w:rsid w:val="00E4130F"/>
    <w:rsid w:val="00E423FD"/>
    <w:rsid w:val="00E4253F"/>
    <w:rsid w:val="00E46277"/>
    <w:rsid w:val="00E531AF"/>
    <w:rsid w:val="00E5572C"/>
    <w:rsid w:val="00E6747E"/>
    <w:rsid w:val="00E71A47"/>
    <w:rsid w:val="00E732ED"/>
    <w:rsid w:val="00E84354"/>
    <w:rsid w:val="00E865FA"/>
    <w:rsid w:val="00E91D1B"/>
    <w:rsid w:val="00E97632"/>
    <w:rsid w:val="00EA5577"/>
    <w:rsid w:val="00EA6DC1"/>
    <w:rsid w:val="00EB41A0"/>
    <w:rsid w:val="00ED1CF1"/>
    <w:rsid w:val="00ED2BA1"/>
    <w:rsid w:val="00ED3E39"/>
    <w:rsid w:val="00EE4011"/>
    <w:rsid w:val="00EE61D8"/>
    <w:rsid w:val="00EE7010"/>
    <w:rsid w:val="00EF1BAC"/>
    <w:rsid w:val="00EF3210"/>
    <w:rsid w:val="00F03A0D"/>
    <w:rsid w:val="00F03AC7"/>
    <w:rsid w:val="00F070AE"/>
    <w:rsid w:val="00F14A0C"/>
    <w:rsid w:val="00F16A24"/>
    <w:rsid w:val="00F20B50"/>
    <w:rsid w:val="00F32749"/>
    <w:rsid w:val="00F41885"/>
    <w:rsid w:val="00F46CD2"/>
    <w:rsid w:val="00F6166A"/>
    <w:rsid w:val="00F617ED"/>
    <w:rsid w:val="00F61F2E"/>
    <w:rsid w:val="00F64C3A"/>
    <w:rsid w:val="00F760BE"/>
    <w:rsid w:val="00F765D0"/>
    <w:rsid w:val="00F82526"/>
    <w:rsid w:val="00F834E5"/>
    <w:rsid w:val="00F855DE"/>
    <w:rsid w:val="00F8732A"/>
    <w:rsid w:val="00F95C2D"/>
    <w:rsid w:val="00F96B47"/>
    <w:rsid w:val="00FB15B8"/>
    <w:rsid w:val="00FC083E"/>
    <w:rsid w:val="00FC2158"/>
    <w:rsid w:val="00FC5F6C"/>
    <w:rsid w:val="00FC6272"/>
    <w:rsid w:val="00FD4CFA"/>
    <w:rsid w:val="00FE6FF2"/>
    <w:rsid w:val="00FF1E32"/>
    <w:rsid w:val="00FF41B0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83B67-C96E-494D-9959-A0C5670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3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9A0"/>
    <w:pPr>
      <w:ind w:left="720"/>
      <w:contextualSpacing/>
    </w:pPr>
  </w:style>
  <w:style w:type="paragraph" w:customStyle="1" w:styleId="msolistparagraph0">
    <w:name w:val="msolistparagraph"/>
    <w:basedOn w:val="Normal"/>
    <w:rsid w:val="00181BD7"/>
    <w:pPr>
      <w:spacing w:before="120"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C53814"/>
    <w:rPr>
      <w:rFonts w:ascii="Times New Roman" w:eastAsia="Times New Roman" w:hAnsi="Times New Roman" w:cs="Times New Roman"/>
      <w:b/>
      <w:bCs/>
      <w:sz w:val="27"/>
      <w:szCs w:val="27"/>
      <w:lang w:eastAsia="en-ZW"/>
    </w:rPr>
  </w:style>
  <w:style w:type="paragraph" w:styleId="NormalWeb">
    <w:name w:val="Normal (Web)"/>
    <w:basedOn w:val="Normal"/>
    <w:uiPriority w:val="99"/>
    <w:unhideWhenUsed/>
    <w:rsid w:val="00C5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styleId="Emphasis">
    <w:name w:val="Emphasis"/>
    <w:basedOn w:val="DefaultParagraphFont"/>
    <w:uiPriority w:val="20"/>
    <w:qFormat/>
    <w:rsid w:val="00C53814"/>
    <w:rPr>
      <w:i/>
      <w:iCs/>
    </w:rPr>
  </w:style>
  <w:style w:type="character" w:customStyle="1" w:styleId="apple-converted-space">
    <w:name w:val="apple-converted-space"/>
    <w:basedOn w:val="DefaultParagraphFont"/>
    <w:rsid w:val="00C53814"/>
  </w:style>
  <w:style w:type="character" w:styleId="Strong">
    <w:name w:val="Strong"/>
    <w:basedOn w:val="DefaultParagraphFont"/>
    <w:uiPriority w:val="22"/>
    <w:qFormat/>
    <w:rsid w:val="00C538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3814"/>
    <w:rPr>
      <w:color w:val="0000FF"/>
      <w:u w:val="single"/>
    </w:rPr>
  </w:style>
  <w:style w:type="paragraph" w:customStyle="1" w:styleId="post-tags">
    <w:name w:val="post-tags"/>
    <w:basedOn w:val="Normal"/>
    <w:rsid w:val="00C5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customStyle="1" w:styleId="counter">
    <w:name w:val="counter"/>
    <w:basedOn w:val="DefaultParagraphFont"/>
    <w:rsid w:val="00C53814"/>
  </w:style>
  <w:style w:type="paragraph" w:styleId="BalloonText">
    <w:name w:val="Balloon Text"/>
    <w:basedOn w:val="Normal"/>
    <w:link w:val="BalloonTextChar"/>
    <w:uiPriority w:val="99"/>
    <w:semiHidden/>
    <w:unhideWhenUsed/>
    <w:rsid w:val="00C5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9C"/>
  </w:style>
  <w:style w:type="paragraph" w:styleId="Footer">
    <w:name w:val="footer"/>
    <w:basedOn w:val="Normal"/>
    <w:link w:val="FooterChar"/>
    <w:uiPriority w:val="99"/>
    <w:unhideWhenUsed/>
    <w:rsid w:val="0026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9C"/>
  </w:style>
  <w:style w:type="paragraph" w:styleId="NoSpacing">
    <w:name w:val="No Spacing"/>
    <w:uiPriority w:val="1"/>
    <w:qFormat/>
    <w:rsid w:val="0084288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harCharChar">
    <w:name w:val="Char Char Char"/>
    <w:basedOn w:val="Normal"/>
    <w:autoRedefine/>
    <w:rsid w:val="000E26E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2">
    <w:name w:val="Body Text 2"/>
    <w:basedOn w:val="Normal"/>
    <w:link w:val="BodyText2Char"/>
    <w:rsid w:val="00346948"/>
    <w:pPr>
      <w:spacing w:after="120" w:line="480" w:lineRule="auto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46948"/>
    <w:rPr>
      <w:rFonts w:ascii=".VnTime" w:eastAsia="Times New Roman" w:hAnsi=".VnTime" w:cs="Times New Roman"/>
      <w:sz w:val="24"/>
      <w:szCs w:val="24"/>
      <w:lang w:val="en-US"/>
    </w:rPr>
  </w:style>
  <w:style w:type="table" w:styleId="LightShading-Accent5">
    <w:name w:val="Light Shading Accent 5"/>
    <w:basedOn w:val="TableNormal"/>
    <w:uiPriority w:val="60"/>
    <w:rsid w:val="002619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ableGrid2">
    <w:name w:val="Table Grid2"/>
    <w:basedOn w:val="TableNormal"/>
    <w:next w:val="TableGrid"/>
    <w:uiPriority w:val="59"/>
    <w:rsid w:val="00F61F2E"/>
    <w:pPr>
      <w:spacing w:after="0" w:line="240" w:lineRule="auto"/>
    </w:pPr>
    <w:rPr>
      <w:rFonts w:eastAsia="Calibri"/>
      <w:lang w:val="en-Z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5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333995">
                              <w:marLeft w:val="0"/>
                              <w:marRight w:val="-3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9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57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0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5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93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0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60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26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9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6415">
                      <w:marLeft w:val="0"/>
                      <w:marRight w:val="3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234833">
          <w:marLeft w:val="0"/>
          <w:marRight w:val="0"/>
          <w:marTop w:val="0"/>
          <w:marBottom w:val="0"/>
          <w:divBdr>
            <w:top w:val="single" w:sz="4" w:space="0" w:color="BDC3C7"/>
            <w:left w:val="single" w:sz="4" w:space="0" w:color="BDC3C7"/>
            <w:bottom w:val="single" w:sz="4" w:space="0" w:color="BDC3C7"/>
            <w:right w:val="single" w:sz="4" w:space="0" w:color="BDC3C7"/>
          </w:divBdr>
        </w:div>
      </w:divsChild>
    </w:div>
    <w:div w:id="1893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74075-C32B-4CBD-B130-DDA4C281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anh 1174</dc:creator>
  <cp:lastModifiedBy>Admin</cp:lastModifiedBy>
  <cp:revision>57</cp:revision>
  <cp:lastPrinted>2023-01-17T08:50:00Z</cp:lastPrinted>
  <dcterms:created xsi:type="dcterms:W3CDTF">2018-12-29T10:29:00Z</dcterms:created>
  <dcterms:modified xsi:type="dcterms:W3CDTF">2023-01-17T08:54:00Z</dcterms:modified>
</cp:coreProperties>
</file>